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5FF69" w14:textId="1FCC95CC" w:rsidR="004D2228" w:rsidRPr="006038FA" w:rsidRDefault="00870DA5" w:rsidP="00870DA5">
      <w:pPr>
        <w:tabs>
          <w:tab w:val="left" w:pos="8424"/>
        </w:tabs>
        <w:rPr>
          <w:rFonts w:asciiTheme="majorHAnsi" w:hAnsiTheme="majorHAnsi" w:cstheme="majorHAnsi"/>
        </w:rPr>
      </w:pPr>
      <w:bookmarkStart w:id="0" w:name="_Hlk45718879"/>
      <w:bookmarkStart w:id="1" w:name="_Hlk45718416"/>
      <w:r w:rsidRPr="006038FA">
        <w:rPr>
          <w:rFonts w:asciiTheme="majorHAnsi" w:hAnsiTheme="majorHAnsi" w:cstheme="majorHAnsi"/>
        </w:rPr>
        <w:tab/>
      </w:r>
    </w:p>
    <w:p w14:paraId="77D40E45" w14:textId="77777777" w:rsidR="00DB520F" w:rsidRPr="006038FA" w:rsidRDefault="00DB520F" w:rsidP="00A7443B">
      <w:pPr>
        <w:rPr>
          <w:rFonts w:asciiTheme="majorHAnsi" w:hAnsiTheme="majorHAnsi" w:cstheme="majorHAnsi"/>
        </w:rPr>
      </w:pPr>
    </w:p>
    <w:tbl>
      <w:tblPr>
        <w:tblW w:w="9363" w:type="dxa"/>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271"/>
        <w:gridCol w:w="7092"/>
      </w:tblGrid>
      <w:tr w:rsidR="00B309F2" w:rsidRPr="006038FA" w14:paraId="6740BD8A" w14:textId="77777777" w:rsidTr="6A8608E7">
        <w:trPr>
          <w:trHeight w:val="267"/>
          <w:jc w:val="center"/>
        </w:trPr>
        <w:tc>
          <w:tcPr>
            <w:tcW w:w="2271" w:type="dxa"/>
            <w:tcBorders>
              <w:top w:val="single" w:sz="6" w:space="0" w:color="auto"/>
              <w:left w:val="single" w:sz="6" w:space="0" w:color="auto"/>
              <w:bottom w:val="single" w:sz="6" w:space="0" w:color="auto"/>
              <w:right w:val="single" w:sz="6" w:space="0" w:color="auto"/>
            </w:tcBorders>
            <w:shd w:val="clear" w:color="auto" w:fill="FFFF99"/>
            <w:vAlign w:val="center"/>
          </w:tcPr>
          <w:p w14:paraId="08D02A8C" w14:textId="77777777" w:rsidR="00B309F2" w:rsidRPr="006038FA" w:rsidRDefault="00B309F2" w:rsidP="00357DA1">
            <w:pPr>
              <w:keepNext/>
              <w:spacing w:after="0"/>
              <w:rPr>
                <w:rFonts w:asciiTheme="majorHAnsi" w:hAnsiTheme="majorHAnsi" w:cstheme="majorHAnsi"/>
                <w:b/>
                <w:sz w:val="24"/>
              </w:rPr>
            </w:pPr>
            <w:r w:rsidRPr="006038FA">
              <w:rPr>
                <w:rFonts w:asciiTheme="majorHAnsi" w:hAnsiTheme="majorHAnsi" w:cstheme="majorHAnsi"/>
                <w:b/>
                <w:sz w:val="24"/>
              </w:rPr>
              <w:t>Title</w:t>
            </w:r>
          </w:p>
        </w:tc>
        <w:tc>
          <w:tcPr>
            <w:tcW w:w="7092" w:type="dxa"/>
            <w:tcBorders>
              <w:top w:val="single" w:sz="6" w:space="0" w:color="auto"/>
              <w:left w:val="single" w:sz="6" w:space="0" w:color="auto"/>
              <w:bottom w:val="single" w:sz="6" w:space="0" w:color="auto"/>
              <w:right w:val="single" w:sz="6" w:space="0" w:color="auto"/>
            </w:tcBorders>
            <w:vAlign w:val="center"/>
          </w:tcPr>
          <w:p w14:paraId="34FCF49B" w14:textId="7362ECA7" w:rsidR="00B309F2" w:rsidRPr="006038FA" w:rsidRDefault="00A3557C" w:rsidP="6A8608E7">
            <w:pPr>
              <w:spacing w:after="0"/>
              <w:jc w:val="left"/>
              <w:rPr>
                <w:rFonts w:asciiTheme="majorHAnsi" w:hAnsiTheme="majorHAnsi" w:cstheme="majorBidi"/>
                <w:b/>
                <w:bCs/>
                <w:sz w:val="24"/>
              </w:rPr>
            </w:pPr>
            <w:r w:rsidRPr="6A8608E7">
              <w:rPr>
                <w:rFonts w:asciiTheme="majorHAnsi" w:hAnsiTheme="majorHAnsi" w:cstheme="majorBidi"/>
                <w:b/>
                <w:bCs/>
                <w:sz w:val="24"/>
              </w:rPr>
              <w:t xml:space="preserve">Increasing </w:t>
            </w:r>
            <w:r w:rsidR="4A25D245" w:rsidRPr="6A8608E7">
              <w:rPr>
                <w:rFonts w:asciiTheme="majorHAnsi" w:hAnsiTheme="majorHAnsi" w:cstheme="majorBidi"/>
                <w:b/>
                <w:bCs/>
                <w:sz w:val="24"/>
              </w:rPr>
              <w:t>University</w:t>
            </w:r>
            <w:r w:rsidRPr="6A8608E7">
              <w:rPr>
                <w:rFonts w:asciiTheme="majorHAnsi" w:hAnsiTheme="majorHAnsi" w:cstheme="majorBidi"/>
                <w:b/>
                <w:bCs/>
                <w:sz w:val="24"/>
              </w:rPr>
              <w:t xml:space="preserve"> production capacity for COVID-19 </w:t>
            </w:r>
            <w:r w:rsidR="02FFB049" w:rsidRPr="6A8608E7">
              <w:rPr>
                <w:rFonts w:asciiTheme="majorHAnsi" w:hAnsiTheme="majorHAnsi" w:cstheme="majorBidi"/>
                <w:b/>
                <w:bCs/>
                <w:sz w:val="24"/>
              </w:rPr>
              <w:t>prevention equipment</w:t>
            </w:r>
          </w:p>
        </w:tc>
      </w:tr>
      <w:tr w:rsidR="00B309F2" w:rsidRPr="006038FA" w14:paraId="671712F0" w14:textId="77777777" w:rsidTr="6A8608E7">
        <w:trPr>
          <w:trHeight w:val="282"/>
          <w:jc w:val="center"/>
        </w:trPr>
        <w:tc>
          <w:tcPr>
            <w:tcW w:w="2271" w:type="dxa"/>
            <w:tcBorders>
              <w:top w:val="single" w:sz="6" w:space="0" w:color="auto"/>
              <w:left w:val="single" w:sz="6" w:space="0" w:color="auto"/>
              <w:bottom w:val="single" w:sz="6" w:space="0" w:color="auto"/>
              <w:right w:val="single" w:sz="6" w:space="0" w:color="auto"/>
            </w:tcBorders>
            <w:shd w:val="clear" w:color="auto" w:fill="FFFF99"/>
            <w:vAlign w:val="center"/>
          </w:tcPr>
          <w:p w14:paraId="39B4522A" w14:textId="77777777" w:rsidR="00B309F2" w:rsidRPr="006038FA" w:rsidRDefault="00B309F2" w:rsidP="00357DA1">
            <w:pPr>
              <w:keepNext/>
              <w:spacing w:after="0"/>
              <w:rPr>
                <w:rFonts w:asciiTheme="majorHAnsi" w:hAnsiTheme="majorHAnsi" w:cstheme="majorHAnsi"/>
                <w:b/>
                <w:sz w:val="24"/>
              </w:rPr>
            </w:pPr>
            <w:r w:rsidRPr="006038FA">
              <w:rPr>
                <w:rFonts w:asciiTheme="majorHAnsi" w:hAnsiTheme="majorHAnsi" w:cstheme="majorHAnsi"/>
                <w:b/>
                <w:sz w:val="24"/>
              </w:rPr>
              <w:t>Document Language</w:t>
            </w:r>
          </w:p>
        </w:tc>
        <w:tc>
          <w:tcPr>
            <w:tcW w:w="7092" w:type="dxa"/>
            <w:tcBorders>
              <w:top w:val="single" w:sz="6" w:space="0" w:color="auto"/>
              <w:left w:val="single" w:sz="6" w:space="0" w:color="auto"/>
              <w:bottom w:val="single" w:sz="6" w:space="0" w:color="auto"/>
              <w:right w:val="single" w:sz="6" w:space="0" w:color="auto"/>
            </w:tcBorders>
            <w:vAlign w:val="center"/>
          </w:tcPr>
          <w:p w14:paraId="55C0F8D6" w14:textId="77777777" w:rsidR="00B309F2" w:rsidRPr="006038FA" w:rsidRDefault="00B309F2" w:rsidP="00357DA1">
            <w:pPr>
              <w:spacing w:after="0"/>
              <w:jc w:val="left"/>
              <w:rPr>
                <w:rFonts w:asciiTheme="majorHAnsi" w:hAnsiTheme="majorHAnsi" w:cstheme="majorHAnsi"/>
                <w:sz w:val="24"/>
              </w:rPr>
            </w:pPr>
            <w:r w:rsidRPr="006038FA">
              <w:rPr>
                <w:rFonts w:asciiTheme="majorHAnsi" w:hAnsiTheme="majorHAnsi" w:cstheme="majorHAnsi"/>
                <w:sz w:val="24"/>
              </w:rPr>
              <w:t xml:space="preserve">English </w:t>
            </w:r>
          </w:p>
        </w:tc>
      </w:tr>
      <w:tr w:rsidR="00B309F2" w:rsidRPr="006038FA" w14:paraId="6857EF3A" w14:textId="77777777" w:rsidTr="6A8608E7">
        <w:trPr>
          <w:trHeight w:val="267"/>
          <w:jc w:val="center"/>
        </w:trPr>
        <w:tc>
          <w:tcPr>
            <w:tcW w:w="2271" w:type="dxa"/>
            <w:tcBorders>
              <w:top w:val="single" w:sz="6" w:space="0" w:color="auto"/>
              <w:left w:val="single" w:sz="6" w:space="0" w:color="auto"/>
              <w:bottom w:val="single" w:sz="6" w:space="0" w:color="auto"/>
              <w:right w:val="single" w:sz="6" w:space="0" w:color="auto"/>
            </w:tcBorders>
            <w:shd w:val="clear" w:color="auto" w:fill="FFFF99"/>
            <w:vAlign w:val="center"/>
          </w:tcPr>
          <w:p w14:paraId="7B3E8249" w14:textId="77777777" w:rsidR="00B309F2" w:rsidRPr="006038FA" w:rsidRDefault="00B309F2" w:rsidP="00357DA1">
            <w:pPr>
              <w:keepNext/>
              <w:spacing w:after="0"/>
              <w:rPr>
                <w:rFonts w:asciiTheme="majorHAnsi" w:hAnsiTheme="majorHAnsi" w:cstheme="majorHAnsi"/>
                <w:b/>
                <w:sz w:val="24"/>
              </w:rPr>
            </w:pPr>
            <w:r w:rsidRPr="006038FA">
              <w:rPr>
                <w:rFonts w:asciiTheme="majorHAnsi" w:hAnsiTheme="majorHAnsi" w:cstheme="majorHAnsi"/>
                <w:b/>
                <w:sz w:val="24"/>
              </w:rPr>
              <w:t>Responsible Unit</w:t>
            </w:r>
          </w:p>
        </w:tc>
        <w:tc>
          <w:tcPr>
            <w:tcW w:w="7092" w:type="dxa"/>
            <w:tcBorders>
              <w:top w:val="single" w:sz="6" w:space="0" w:color="auto"/>
              <w:left w:val="single" w:sz="6" w:space="0" w:color="auto"/>
              <w:bottom w:val="single" w:sz="6" w:space="0" w:color="auto"/>
              <w:right w:val="single" w:sz="6" w:space="0" w:color="auto"/>
            </w:tcBorders>
            <w:vAlign w:val="center"/>
          </w:tcPr>
          <w:p w14:paraId="28192973" w14:textId="2F756A72" w:rsidR="00B309F2" w:rsidRPr="006038FA" w:rsidRDefault="00B309F2" w:rsidP="00357DA1">
            <w:pPr>
              <w:spacing w:after="0"/>
              <w:jc w:val="left"/>
              <w:rPr>
                <w:rFonts w:asciiTheme="majorHAnsi" w:hAnsiTheme="majorHAnsi" w:cstheme="majorHAnsi"/>
                <w:sz w:val="24"/>
              </w:rPr>
            </w:pPr>
          </w:p>
        </w:tc>
      </w:tr>
      <w:tr w:rsidR="00B309F2" w:rsidRPr="006038FA" w14:paraId="393D9B9A" w14:textId="77777777" w:rsidTr="6A8608E7">
        <w:trPr>
          <w:trHeight w:val="267"/>
          <w:jc w:val="center"/>
        </w:trPr>
        <w:tc>
          <w:tcPr>
            <w:tcW w:w="2271" w:type="dxa"/>
            <w:tcBorders>
              <w:top w:val="single" w:sz="6" w:space="0" w:color="auto"/>
              <w:left w:val="single" w:sz="6" w:space="0" w:color="auto"/>
              <w:bottom w:val="single" w:sz="6" w:space="0" w:color="auto"/>
              <w:right w:val="single" w:sz="6" w:space="0" w:color="auto"/>
            </w:tcBorders>
            <w:shd w:val="clear" w:color="auto" w:fill="FFFF99"/>
            <w:vAlign w:val="center"/>
          </w:tcPr>
          <w:p w14:paraId="108164BB" w14:textId="77777777" w:rsidR="00B309F2" w:rsidRPr="006038FA" w:rsidRDefault="00B309F2" w:rsidP="00357DA1">
            <w:pPr>
              <w:keepNext/>
              <w:spacing w:after="0"/>
              <w:rPr>
                <w:rFonts w:asciiTheme="majorHAnsi" w:hAnsiTheme="majorHAnsi" w:cstheme="majorHAnsi"/>
                <w:b/>
                <w:sz w:val="24"/>
              </w:rPr>
            </w:pPr>
            <w:r w:rsidRPr="006038FA">
              <w:rPr>
                <w:rFonts w:asciiTheme="majorHAnsi" w:hAnsiTheme="majorHAnsi" w:cstheme="majorHAnsi"/>
                <w:b/>
                <w:sz w:val="24"/>
              </w:rPr>
              <w:t>Creator (individual)</w:t>
            </w:r>
          </w:p>
        </w:tc>
        <w:tc>
          <w:tcPr>
            <w:tcW w:w="7092" w:type="dxa"/>
            <w:tcBorders>
              <w:top w:val="single" w:sz="6" w:space="0" w:color="auto"/>
              <w:left w:val="single" w:sz="6" w:space="0" w:color="auto"/>
              <w:bottom w:val="single" w:sz="6" w:space="0" w:color="auto"/>
              <w:right w:val="single" w:sz="6" w:space="0" w:color="auto"/>
            </w:tcBorders>
            <w:vAlign w:val="center"/>
          </w:tcPr>
          <w:p w14:paraId="1E9AF1DE" w14:textId="0B924579" w:rsidR="00B309F2" w:rsidRPr="006038FA" w:rsidRDefault="00040B10" w:rsidP="00040B10">
            <w:pPr>
              <w:autoSpaceDE w:val="0"/>
              <w:autoSpaceDN w:val="0"/>
              <w:adjustRightInd w:val="0"/>
              <w:spacing w:after="0"/>
              <w:jc w:val="left"/>
              <w:rPr>
                <w:rFonts w:asciiTheme="majorHAnsi" w:hAnsiTheme="majorHAnsi" w:cstheme="majorHAnsi"/>
                <w:sz w:val="24"/>
                <w:lang w:val="fr-FR"/>
              </w:rPr>
            </w:pPr>
            <w:r>
              <w:rPr>
                <w:rFonts w:asciiTheme="majorHAnsi" w:hAnsiTheme="majorHAnsi" w:cstheme="majorHAnsi"/>
                <w:sz w:val="24"/>
                <w:lang w:val="fr-FR"/>
              </w:rPr>
              <w:t>Hazel Namadingo-Shaba</w:t>
            </w:r>
          </w:p>
        </w:tc>
      </w:tr>
      <w:tr w:rsidR="00B309F2" w:rsidRPr="006038FA" w14:paraId="1B2FD20F" w14:textId="77777777" w:rsidTr="6A8608E7">
        <w:trPr>
          <w:trHeight w:val="267"/>
          <w:jc w:val="center"/>
        </w:trPr>
        <w:tc>
          <w:tcPr>
            <w:tcW w:w="2271" w:type="dxa"/>
            <w:tcBorders>
              <w:top w:val="single" w:sz="6" w:space="0" w:color="auto"/>
              <w:left w:val="single" w:sz="6" w:space="0" w:color="auto"/>
              <w:bottom w:val="single" w:sz="6" w:space="0" w:color="auto"/>
              <w:right w:val="single" w:sz="6" w:space="0" w:color="auto"/>
            </w:tcBorders>
            <w:shd w:val="clear" w:color="auto" w:fill="FFFF99"/>
            <w:vAlign w:val="center"/>
          </w:tcPr>
          <w:p w14:paraId="0B874781" w14:textId="77777777" w:rsidR="00B309F2" w:rsidRPr="006038FA" w:rsidRDefault="00B309F2" w:rsidP="00357DA1">
            <w:pPr>
              <w:keepNext/>
              <w:spacing w:after="0"/>
              <w:rPr>
                <w:rFonts w:asciiTheme="majorHAnsi" w:hAnsiTheme="majorHAnsi" w:cstheme="majorHAnsi"/>
                <w:b/>
                <w:sz w:val="24"/>
              </w:rPr>
            </w:pPr>
            <w:r w:rsidRPr="006038FA">
              <w:rPr>
                <w:rFonts w:asciiTheme="majorHAnsi" w:hAnsiTheme="majorHAnsi" w:cstheme="majorHAnsi"/>
                <w:b/>
                <w:sz w:val="24"/>
              </w:rPr>
              <w:t>Contributors</w:t>
            </w:r>
          </w:p>
        </w:tc>
        <w:tc>
          <w:tcPr>
            <w:tcW w:w="7092" w:type="dxa"/>
            <w:tcBorders>
              <w:top w:val="single" w:sz="6" w:space="0" w:color="auto"/>
              <w:left w:val="single" w:sz="6" w:space="0" w:color="auto"/>
              <w:bottom w:val="single" w:sz="6" w:space="0" w:color="auto"/>
              <w:right w:val="single" w:sz="6" w:space="0" w:color="auto"/>
            </w:tcBorders>
            <w:vAlign w:val="center"/>
          </w:tcPr>
          <w:p w14:paraId="5FCECA32" w14:textId="1ADBD1B2" w:rsidR="00B309F2" w:rsidRPr="006038FA" w:rsidRDefault="00040B10" w:rsidP="00357DA1">
            <w:pPr>
              <w:spacing w:after="0"/>
              <w:jc w:val="left"/>
              <w:rPr>
                <w:rFonts w:asciiTheme="majorHAnsi" w:hAnsiTheme="majorHAnsi" w:cstheme="majorHAnsi"/>
                <w:sz w:val="24"/>
              </w:rPr>
            </w:pPr>
            <w:r>
              <w:rPr>
                <w:rFonts w:asciiTheme="majorHAnsi" w:hAnsiTheme="majorHAnsi" w:cstheme="majorHAnsi"/>
                <w:sz w:val="24"/>
              </w:rPr>
              <w:t>Maria Sichone, Peter Kulemeka, Wasili Mfungwe &amp; Soyapi Mumba</w:t>
            </w:r>
          </w:p>
        </w:tc>
      </w:tr>
      <w:tr w:rsidR="00B309F2" w:rsidRPr="006038FA" w14:paraId="24F036B6" w14:textId="77777777" w:rsidTr="6A8608E7">
        <w:trPr>
          <w:trHeight w:val="267"/>
          <w:jc w:val="center"/>
        </w:trPr>
        <w:tc>
          <w:tcPr>
            <w:tcW w:w="2271" w:type="dxa"/>
            <w:tcBorders>
              <w:top w:val="single" w:sz="6" w:space="0" w:color="auto"/>
              <w:left w:val="single" w:sz="6" w:space="0" w:color="auto"/>
              <w:bottom w:val="single" w:sz="6" w:space="0" w:color="auto"/>
              <w:right w:val="single" w:sz="6" w:space="0" w:color="auto"/>
            </w:tcBorders>
            <w:shd w:val="clear" w:color="auto" w:fill="FFFF99"/>
            <w:vAlign w:val="center"/>
          </w:tcPr>
          <w:p w14:paraId="149A4086" w14:textId="77777777" w:rsidR="00B309F2" w:rsidRPr="006038FA" w:rsidRDefault="00B309F2" w:rsidP="00357DA1">
            <w:pPr>
              <w:keepNext/>
              <w:spacing w:after="0"/>
              <w:rPr>
                <w:rFonts w:asciiTheme="majorHAnsi" w:hAnsiTheme="majorHAnsi" w:cstheme="majorHAnsi"/>
                <w:b/>
                <w:sz w:val="24"/>
              </w:rPr>
            </w:pPr>
            <w:r w:rsidRPr="006038FA">
              <w:rPr>
                <w:rFonts w:asciiTheme="majorHAnsi" w:hAnsiTheme="majorHAnsi" w:cstheme="majorHAnsi"/>
                <w:b/>
                <w:sz w:val="24"/>
              </w:rPr>
              <w:t>Subject (Taxonomy)</w:t>
            </w:r>
          </w:p>
        </w:tc>
        <w:tc>
          <w:tcPr>
            <w:tcW w:w="7092" w:type="dxa"/>
            <w:tcBorders>
              <w:top w:val="single" w:sz="6" w:space="0" w:color="auto"/>
              <w:left w:val="single" w:sz="6" w:space="0" w:color="auto"/>
              <w:bottom w:val="single" w:sz="6" w:space="0" w:color="auto"/>
              <w:right w:val="single" w:sz="6" w:space="0" w:color="auto"/>
            </w:tcBorders>
            <w:vAlign w:val="center"/>
          </w:tcPr>
          <w:p w14:paraId="7CAA1B8F" w14:textId="77777777" w:rsidR="00B309F2" w:rsidRPr="006038FA" w:rsidRDefault="00B309F2" w:rsidP="00357DA1">
            <w:pPr>
              <w:pStyle w:val="FootnoteText"/>
              <w:spacing w:after="0"/>
              <w:jc w:val="left"/>
              <w:rPr>
                <w:rFonts w:asciiTheme="majorHAnsi" w:hAnsiTheme="majorHAnsi" w:cstheme="majorHAnsi"/>
                <w:sz w:val="24"/>
                <w:szCs w:val="24"/>
              </w:rPr>
            </w:pPr>
          </w:p>
        </w:tc>
      </w:tr>
      <w:tr w:rsidR="00B309F2" w:rsidRPr="006038FA" w14:paraId="4C6D5DD0" w14:textId="77777777" w:rsidTr="6A8608E7">
        <w:trPr>
          <w:trHeight w:val="267"/>
          <w:jc w:val="center"/>
        </w:trPr>
        <w:tc>
          <w:tcPr>
            <w:tcW w:w="2271" w:type="dxa"/>
            <w:tcBorders>
              <w:top w:val="single" w:sz="6" w:space="0" w:color="auto"/>
              <w:left w:val="single" w:sz="6" w:space="0" w:color="auto"/>
              <w:bottom w:val="single" w:sz="6" w:space="0" w:color="auto"/>
              <w:right w:val="single" w:sz="6" w:space="0" w:color="auto"/>
            </w:tcBorders>
            <w:shd w:val="clear" w:color="auto" w:fill="FFFF99"/>
            <w:vAlign w:val="center"/>
          </w:tcPr>
          <w:p w14:paraId="2E6F9E0A" w14:textId="77777777" w:rsidR="00B309F2" w:rsidRPr="006038FA" w:rsidRDefault="00B309F2" w:rsidP="00357DA1">
            <w:pPr>
              <w:keepNext/>
              <w:spacing w:after="0"/>
              <w:rPr>
                <w:rFonts w:asciiTheme="majorHAnsi" w:hAnsiTheme="majorHAnsi" w:cstheme="majorHAnsi"/>
                <w:b/>
                <w:sz w:val="24"/>
              </w:rPr>
            </w:pPr>
            <w:r w:rsidRPr="006038FA">
              <w:rPr>
                <w:rFonts w:asciiTheme="majorHAnsi" w:hAnsiTheme="majorHAnsi" w:cstheme="majorHAnsi"/>
                <w:b/>
                <w:sz w:val="24"/>
              </w:rPr>
              <w:t>Date approved</w:t>
            </w:r>
          </w:p>
        </w:tc>
        <w:tc>
          <w:tcPr>
            <w:tcW w:w="7092" w:type="dxa"/>
            <w:tcBorders>
              <w:top w:val="single" w:sz="6" w:space="0" w:color="auto"/>
              <w:left w:val="single" w:sz="6" w:space="0" w:color="auto"/>
              <w:bottom w:val="single" w:sz="6" w:space="0" w:color="auto"/>
              <w:right w:val="single" w:sz="6" w:space="0" w:color="auto"/>
            </w:tcBorders>
            <w:vAlign w:val="center"/>
          </w:tcPr>
          <w:p w14:paraId="0B0EA8C6" w14:textId="77777777" w:rsidR="00B309F2" w:rsidRPr="006038FA" w:rsidRDefault="00B309F2" w:rsidP="00357DA1">
            <w:pPr>
              <w:spacing w:after="0"/>
              <w:jc w:val="left"/>
              <w:rPr>
                <w:rFonts w:asciiTheme="majorHAnsi" w:hAnsiTheme="majorHAnsi" w:cstheme="majorHAnsi"/>
                <w:sz w:val="24"/>
              </w:rPr>
            </w:pPr>
          </w:p>
        </w:tc>
      </w:tr>
      <w:tr w:rsidR="00B309F2" w:rsidRPr="006038FA" w14:paraId="41A966AD" w14:textId="77777777" w:rsidTr="6A8608E7">
        <w:trPr>
          <w:trHeight w:val="307"/>
          <w:jc w:val="center"/>
        </w:trPr>
        <w:tc>
          <w:tcPr>
            <w:tcW w:w="2271" w:type="dxa"/>
            <w:tcBorders>
              <w:top w:val="single" w:sz="6" w:space="0" w:color="auto"/>
              <w:left w:val="single" w:sz="6" w:space="0" w:color="auto"/>
              <w:bottom w:val="single" w:sz="6" w:space="0" w:color="auto"/>
              <w:right w:val="single" w:sz="6" w:space="0" w:color="auto"/>
            </w:tcBorders>
            <w:shd w:val="clear" w:color="auto" w:fill="FFFF99"/>
            <w:vAlign w:val="center"/>
          </w:tcPr>
          <w:p w14:paraId="1AB4E302" w14:textId="77777777" w:rsidR="00B309F2" w:rsidRPr="006038FA" w:rsidRDefault="00B309F2" w:rsidP="00357DA1">
            <w:pPr>
              <w:keepNext/>
              <w:spacing w:after="0"/>
              <w:rPr>
                <w:rFonts w:asciiTheme="majorHAnsi" w:hAnsiTheme="majorHAnsi" w:cstheme="majorHAnsi"/>
                <w:b/>
                <w:sz w:val="24"/>
              </w:rPr>
            </w:pPr>
            <w:r w:rsidRPr="006038FA">
              <w:rPr>
                <w:rFonts w:asciiTheme="majorHAnsi" w:hAnsiTheme="majorHAnsi" w:cstheme="majorHAnsi"/>
                <w:b/>
                <w:sz w:val="24"/>
              </w:rPr>
              <w:t>Audience</w:t>
            </w:r>
          </w:p>
        </w:tc>
        <w:tc>
          <w:tcPr>
            <w:tcW w:w="7092" w:type="dxa"/>
            <w:tcBorders>
              <w:top w:val="single" w:sz="6" w:space="0" w:color="auto"/>
              <w:left w:val="single" w:sz="6" w:space="0" w:color="auto"/>
              <w:bottom w:val="single" w:sz="6" w:space="0" w:color="auto"/>
              <w:right w:val="single" w:sz="6" w:space="0" w:color="auto"/>
            </w:tcBorders>
            <w:vAlign w:val="center"/>
          </w:tcPr>
          <w:p w14:paraId="28759387" w14:textId="0100CA03" w:rsidR="00B309F2" w:rsidRPr="006038FA" w:rsidRDefault="00B309F2" w:rsidP="00357DA1">
            <w:pPr>
              <w:spacing w:after="0"/>
              <w:jc w:val="left"/>
              <w:rPr>
                <w:rFonts w:asciiTheme="majorHAnsi" w:hAnsiTheme="majorHAnsi" w:cstheme="majorHAnsi"/>
                <w:sz w:val="24"/>
              </w:rPr>
            </w:pPr>
            <w:r w:rsidRPr="006038FA">
              <w:rPr>
                <w:rFonts w:asciiTheme="majorHAnsi" w:hAnsiTheme="majorHAnsi" w:cstheme="majorHAnsi"/>
                <w:sz w:val="24"/>
              </w:rPr>
              <w:t>Senior Management Team, DIAT, Programmes Team</w:t>
            </w:r>
          </w:p>
        </w:tc>
      </w:tr>
      <w:tr w:rsidR="00B309F2" w:rsidRPr="006038FA" w14:paraId="152E8DA2" w14:textId="77777777" w:rsidTr="6A8608E7">
        <w:trPr>
          <w:trHeight w:val="267"/>
          <w:jc w:val="center"/>
        </w:trPr>
        <w:tc>
          <w:tcPr>
            <w:tcW w:w="2271" w:type="dxa"/>
            <w:tcBorders>
              <w:top w:val="single" w:sz="6" w:space="0" w:color="auto"/>
              <w:left w:val="single" w:sz="6" w:space="0" w:color="auto"/>
              <w:bottom w:val="single" w:sz="6" w:space="0" w:color="auto"/>
              <w:right w:val="single" w:sz="6" w:space="0" w:color="auto"/>
            </w:tcBorders>
            <w:shd w:val="clear" w:color="auto" w:fill="FFFF99"/>
            <w:vAlign w:val="center"/>
          </w:tcPr>
          <w:p w14:paraId="1AD4E360" w14:textId="77777777" w:rsidR="00B309F2" w:rsidRPr="006038FA" w:rsidRDefault="00B309F2" w:rsidP="00357DA1">
            <w:pPr>
              <w:keepNext/>
              <w:spacing w:after="0"/>
              <w:rPr>
                <w:rFonts w:asciiTheme="majorHAnsi" w:hAnsiTheme="majorHAnsi" w:cstheme="majorHAnsi"/>
                <w:b/>
                <w:sz w:val="24"/>
              </w:rPr>
            </w:pPr>
            <w:r w:rsidRPr="006038FA">
              <w:rPr>
                <w:rFonts w:asciiTheme="majorHAnsi" w:hAnsiTheme="majorHAnsi" w:cstheme="majorHAnsi"/>
                <w:b/>
                <w:sz w:val="24"/>
              </w:rPr>
              <w:t>Applicability</w:t>
            </w:r>
          </w:p>
        </w:tc>
        <w:tc>
          <w:tcPr>
            <w:tcW w:w="7092" w:type="dxa"/>
            <w:tcBorders>
              <w:top w:val="single" w:sz="6" w:space="0" w:color="auto"/>
              <w:left w:val="single" w:sz="6" w:space="0" w:color="auto"/>
              <w:bottom w:val="single" w:sz="6" w:space="0" w:color="auto"/>
              <w:right w:val="single" w:sz="6" w:space="0" w:color="auto"/>
            </w:tcBorders>
            <w:vAlign w:val="center"/>
          </w:tcPr>
          <w:p w14:paraId="74239C42" w14:textId="788ED1BC" w:rsidR="00B309F2" w:rsidRPr="006038FA" w:rsidRDefault="00B309F2" w:rsidP="00357DA1">
            <w:pPr>
              <w:spacing w:after="0"/>
              <w:jc w:val="left"/>
              <w:rPr>
                <w:rFonts w:asciiTheme="majorHAnsi" w:hAnsiTheme="majorHAnsi" w:cstheme="majorHAnsi"/>
                <w:sz w:val="24"/>
              </w:rPr>
            </w:pPr>
            <w:r w:rsidRPr="00726853">
              <w:rPr>
                <w:rFonts w:asciiTheme="majorHAnsi" w:hAnsiTheme="majorHAnsi" w:cstheme="majorHAnsi"/>
                <w:i/>
                <w:sz w:val="24"/>
                <w:highlight w:val="yellow"/>
              </w:rPr>
              <w:t>Initiating a Project</w:t>
            </w:r>
            <w:r w:rsidRPr="00726853">
              <w:rPr>
                <w:rFonts w:asciiTheme="majorHAnsi" w:hAnsiTheme="majorHAnsi" w:cstheme="majorHAnsi"/>
                <w:sz w:val="24"/>
                <w:highlight w:val="yellow"/>
              </w:rPr>
              <w:t xml:space="preserve"> process to </w:t>
            </w:r>
            <w:r w:rsidR="00040B10" w:rsidRPr="00726853">
              <w:rPr>
                <w:rFonts w:asciiTheme="majorHAnsi" w:hAnsiTheme="majorHAnsi" w:cstheme="majorHAnsi"/>
                <w:sz w:val="24"/>
                <w:highlight w:val="yellow"/>
              </w:rPr>
              <w:t xml:space="preserve">test feasibility and scalability </w:t>
            </w:r>
            <w:r w:rsidR="00726853" w:rsidRPr="00726853">
              <w:rPr>
                <w:rFonts w:asciiTheme="majorHAnsi" w:hAnsiTheme="majorHAnsi" w:cstheme="majorHAnsi"/>
                <w:sz w:val="24"/>
                <w:highlight w:val="yellow"/>
              </w:rPr>
              <w:t xml:space="preserve">so as </w:t>
            </w:r>
            <w:r w:rsidRPr="00726853">
              <w:rPr>
                <w:rFonts w:asciiTheme="majorHAnsi" w:hAnsiTheme="majorHAnsi" w:cstheme="majorHAnsi"/>
                <w:sz w:val="24"/>
                <w:highlight w:val="yellow"/>
              </w:rPr>
              <w:t xml:space="preserve">design a complete project on </w:t>
            </w:r>
            <w:r w:rsidR="00726853" w:rsidRPr="00726853">
              <w:rPr>
                <w:rFonts w:asciiTheme="majorHAnsi" w:hAnsiTheme="majorHAnsi" w:cstheme="majorHAnsi"/>
                <w:sz w:val="24"/>
                <w:highlight w:val="yellow"/>
              </w:rPr>
              <w:t>university production processes</w:t>
            </w:r>
          </w:p>
        </w:tc>
      </w:tr>
      <w:tr w:rsidR="00B309F2" w:rsidRPr="006038FA" w14:paraId="360A3BE9" w14:textId="77777777" w:rsidTr="6A8608E7">
        <w:trPr>
          <w:trHeight w:val="267"/>
          <w:jc w:val="center"/>
        </w:trPr>
        <w:tc>
          <w:tcPr>
            <w:tcW w:w="2271" w:type="dxa"/>
            <w:tcBorders>
              <w:top w:val="single" w:sz="6" w:space="0" w:color="auto"/>
              <w:left w:val="single" w:sz="6" w:space="0" w:color="auto"/>
              <w:bottom w:val="single" w:sz="6" w:space="0" w:color="auto"/>
              <w:right w:val="single" w:sz="6" w:space="0" w:color="auto"/>
            </w:tcBorders>
            <w:shd w:val="clear" w:color="auto" w:fill="FFFF99"/>
            <w:vAlign w:val="center"/>
          </w:tcPr>
          <w:p w14:paraId="35FC4ADB" w14:textId="77777777" w:rsidR="00B309F2" w:rsidRPr="006038FA" w:rsidRDefault="00B309F2" w:rsidP="00357DA1">
            <w:pPr>
              <w:keepNext/>
              <w:spacing w:after="0"/>
              <w:rPr>
                <w:rFonts w:asciiTheme="majorHAnsi" w:hAnsiTheme="majorHAnsi" w:cstheme="majorHAnsi"/>
                <w:b/>
                <w:sz w:val="24"/>
              </w:rPr>
            </w:pPr>
            <w:r w:rsidRPr="006038FA">
              <w:rPr>
                <w:rFonts w:asciiTheme="majorHAnsi" w:hAnsiTheme="majorHAnsi" w:cstheme="majorHAnsi"/>
                <w:b/>
                <w:sz w:val="24"/>
              </w:rPr>
              <w:t>Replaces</w:t>
            </w:r>
          </w:p>
        </w:tc>
        <w:tc>
          <w:tcPr>
            <w:tcW w:w="7092" w:type="dxa"/>
            <w:tcBorders>
              <w:top w:val="single" w:sz="6" w:space="0" w:color="auto"/>
              <w:left w:val="single" w:sz="6" w:space="0" w:color="auto"/>
              <w:bottom w:val="single" w:sz="6" w:space="0" w:color="auto"/>
              <w:right w:val="single" w:sz="6" w:space="0" w:color="auto"/>
            </w:tcBorders>
            <w:vAlign w:val="center"/>
          </w:tcPr>
          <w:p w14:paraId="2AD08695" w14:textId="77777777" w:rsidR="00B309F2" w:rsidRPr="006038FA" w:rsidRDefault="00B309F2" w:rsidP="00357DA1">
            <w:pPr>
              <w:spacing w:after="0"/>
              <w:jc w:val="left"/>
              <w:rPr>
                <w:rFonts w:asciiTheme="majorHAnsi" w:hAnsiTheme="majorHAnsi" w:cstheme="majorHAnsi"/>
                <w:sz w:val="24"/>
              </w:rPr>
            </w:pPr>
            <w:r w:rsidRPr="006038FA">
              <w:rPr>
                <w:rFonts w:asciiTheme="majorHAnsi" w:hAnsiTheme="majorHAnsi" w:cstheme="majorHAnsi"/>
                <w:sz w:val="24"/>
              </w:rPr>
              <w:t xml:space="preserve">Initiation Plan template in the UNDP User Guide.  </w:t>
            </w:r>
          </w:p>
          <w:p w14:paraId="1CC7BF7F" w14:textId="77777777" w:rsidR="00B309F2" w:rsidRPr="006038FA" w:rsidRDefault="00B309F2" w:rsidP="00357DA1">
            <w:pPr>
              <w:spacing w:after="0"/>
              <w:jc w:val="left"/>
              <w:rPr>
                <w:rFonts w:asciiTheme="majorHAnsi" w:hAnsiTheme="majorHAnsi" w:cstheme="majorHAnsi"/>
                <w:sz w:val="24"/>
              </w:rPr>
            </w:pPr>
            <w:r w:rsidRPr="006038FA">
              <w:rPr>
                <w:rFonts w:asciiTheme="majorHAnsi" w:hAnsiTheme="majorHAnsi" w:cstheme="majorHAnsi"/>
                <w:sz w:val="24"/>
              </w:rPr>
              <w:t>The purpose of this update is to simplify the previous template and clarify specific requirements related to monitoring, risks management and management arrangements.</w:t>
            </w:r>
          </w:p>
        </w:tc>
      </w:tr>
      <w:tr w:rsidR="00B309F2" w:rsidRPr="006038FA" w14:paraId="6D3FFBF2" w14:textId="77777777" w:rsidTr="6A8608E7">
        <w:trPr>
          <w:trHeight w:val="267"/>
          <w:jc w:val="center"/>
        </w:trPr>
        <w:tc>
          <w:tcPr>
            <w:tcW w:w="2271" w:type="dxa"/>
            <w:tcBorders>
              <w:top w:val="single" w:sz="6" w:space="0" w:color="auto"/>
              <w:left w:val="single" w:sz="6" w:space="0" w:color="auto"/>
              <w:bottom w:val="single" w:sz="6" w:space="0" w:color="auto"/>
              <w:right w:val="single" w:sz="6" w:space="0" w:color="auto"/>
            </w:tcBorders>
            <w:shd w:val="clear" w:color="auto" w:fill="FFFF99"/>
            <w:vAlign w:val="center"/>
          </w:tcPr>
          <w:p w14:paraId="41A92C24" w14:textId="77777777" w:rsidR="00B309F2" w:rsidRPr="006038FA" w:rsidRDefault="00B309F2" w:rsidP="00357DA1">
            <w:pPr>
              <w:keepNext/>
              <w:spacing w:after="0"/>
              <w:rPr>
                <w:rFonts w:asciiTheme="majorHAnsi" w:hAnsiTheme="majorHAnsi" w:cstheme="majorHAnsi"/>
                <w:b/>
                <w:sz w:val="24"/>
              </w:rPr>
            </w:pPr>
            <w:r w:rsidRPr="006038FA">
              <w:rPr>
                <w:rFonts w:asciiTheme="majorHAnsi" w:hAnsiTheme="majorHAnsi" w:cstheme="majorHAnsi"/>
                <w:b/>
                <w:sz w:val="24"/>
              </w:rPr>
              <w:t>Is part of</w:t>
            </w:r>
          </w:p>
        </w:tc>
        <w:tc>
          <w:tcPr>
            <w:tcW w:w="7092" w:type="dxa"/>
            <w:tcBorders>
              <w:top w:val="single" w:sz="6" w:space="0" w:color="auto"/>
              <w:left w:val="single" w:sz="6" w:space="0" w:color="auto"/>
              <w:bottom w:val="single" w:sz="6" w:space="0" w:color="auto"/>
              <w:right w:val="single" w:sz="6" w:space="0" w:color="auto"/>
            </w:tcBorders>
            <w:vAlign w:val="center"/>
          </w:tcPr>
          <w:p w14:paraId="120F3A65" w14:textId="77777777" w:rsidR="00B309F2" w:rsidRPr="006038FA" w:rsidRDefault="00B309F2" w:rsidP="00357DA1">
            <w:pPr>
              <w:spacing w:after="0"/>
              <w:jc w:val="left"/>
              <w:rPr>
                <w:rFonts w:asciiTheme="majorHAnsi" w:hAnsiTheme="majorHAnsi" w:cstheme="majorHAnsi"/>
                <w:sz w:val="24"/>
              </w:rPr>
            </w:pPr>
            <w:r w:rsidRPr="006038FA">
              <w:rPr>
                <w:rFonts w:asciiTheme="majorHAnsi" w:hAnsiTheme="majorHAnsi" w:cstheme="majorHAnsi"/>
                <w:sz w:val="24"/>
              </w:rPr>
              <w:t xml:space="preserve">UNDP Programme &amp; Operations Policies and Procedures – </w:t>
            </w:r>
            <w:hyperlink r:id="rId12" w:history="1">
              <w:r w:rsidRPr="006038FA">
                <w:rPr>
                  <w:rStyle w:val="Hyperlink"/>
                  <w:rFonts w:asciiTheme="majorHAnsi" w:hAnsiTheme="majorHAnsi" w:cstheme="majorHAnsi"/>
                  <w:sz w:val="24"/>
                </w:rPr>
                <w:t>Project Management section</w:t>
              </w:r>
            </w:hyperlink>
          </w:p>
        </w:tc>
      </w:tr>
      <w:tr w:rsidR="00B309F2" w:rsidRPr="006038FA" w14:paraId="2BF7D1B7" w14:textId="77777777" w:rsidTr="6A8608E7">
        <w:trPr>
          <w:trHeight w:val="267"/>
          <w:jc w:val="center"/>
        </w:trPr>
        <w:tc>
          <w:tcPr>
            <w:tcW w:w="2271" w:type="dxa"/>
            <w:tcBorders>
              <w:top w:val="single" w:sz="6" w:space="0" w:color="auto"/>
              <w:left w:val="single" w:sz="6" w:space="0" w:color="auto"/>
              <w:bottom w:val="single" w:sz="6" w:space="0" w:color="auto"/>
              <w:right w:val="single" w:sz="6" w:space="0" w:color="auto"/>
            </w:tcBorders>
            <w:shd w:val="clear" w:color="auto" w:fill="FFFF99"/>
            <w:vAlign w:val="center"/>
          </w:tcPr>
          <w:p w14:paraId="4AB16927" w14:textId="77777777" w:rsidR="00B309F2" w:rsidRPr="006038FA" w:rsidRDefault="00B309F2" w:rsidP="00357DA1">
            <w:pPr>
              <w:keepNext/>
              <w:spacing w:after="0"/>
              <w:rPr>
                <w:rFonts w:asciiTheme="majorHAnsi" w:hAnsiTheme="majorHAnsi" w:cstheme="majorHAnsi"/>
                <w:b/>
                <w:sz w:val="24"/>
              </w:rPr>
            </w:pPr>
            <w:r w:rsidRPr="006038FA">
              <w:rPr>
                <w:rFonts w:asciiTheme="majorHAnsi" w:hAnsiTheme="majorHAnsi" w:cstheme="majorHAnsi"/>
                <w:b/>
                <w:sz w:val="24"/>
              </w:rPr>
              <w:t>Conforms to</w:t>
            </w:r>
          </w:p>
        </w:tc>
        <w:tc>
          <w:tcPr>
            <w:tcW w:w="7092" w:type="dxa"/>
            <w:tcBorders>
              <w:top w:val="single" w:sz="6" w:space="0" w:color="auto"/>
              <w:left w:val="single" w:sz="6" w:space="0" w:color="auto"/>
              <w:bottom w:val="single" w:sz="6" w:space="0" w:color="auto"/>
              <w:right w:val="single" w:sz="6" w:space="0" w:color="auto"/>
            </w:tcBorders>
            <w:vAlign w:val="center"/>
          </w:tcPr>
          <w:p w14:paraId="131BC8EC" w14:textId="77777777" w:rsidR="00B309F2" w:rsidRPr="006038FA" w:rsidRDefault="00B309F2" w:rsidP="00357DA1">
            <w:pPr>
              <w:pStyle w:val="FootnoteText"/>
              <w:spacing w:after="0"/>
              <w:jc w:val="left"/>
              <w:rPr>
                <w:rFonts w:asciiTheme="majorHAnsi" w:hAnsiTheme="majorHAnsi" w:cstheme="majorHAnsi"/>
                <w:sz w:val="24"/>
                <w:szCs w:val="24"/>
              </w:rPr>
            </w:pPr>
            <w:r w:rsidRPr="006038FA">
              <w:rPr>
                <w:rFonts w:asciiTheme="majorHAnsi" w:hAnsiTheme="majorHAnsi" w:cstheme="majorHAnsi"/>
                <w:sz w:val="24"/>
                <w:szCs w:val="24"/>
              </w:rPr>
              <w:t>Harmonized programming procedures and  ATLAS</w:t>
            </w:r>
          </w:p>
        </w:tc>
      </w:tr>
      <w:tr w:rsidR="00B309F2" w:rsidRPr="006038FA" w14:paraId="7A4A5771" w14:textId="77777777" w:rsidTr="6A8608E7">
        <w:trPr>
          <w:trHeight w:val="267"/>
          <w:jc w:val="center"/>
        </w:trPr>
        <w:tc>
          <w:tcPr>
            <w:tcW w:w="2271" w:type="dxa"/>
            <w:tcBorders>
              <w:top w:val="single" w:sz="6" w:space="0" w:color="auto"/>
              <w:left w:val="single" w:sz="6" w:space="0" w:color="auto"/>
              <w:bottom w:val="single" w:sz="6" w:space="0" w:color="auto"/>
              <w:right w:val="single" w:sz="6" w:space="0" w:color="auto"/>
            </w:tcBorders>
            <w:shd w:val="clear" w:color="auto" w:fill="FFFF99"/>
            <w:vAlign w:val="center"/>
          </w:tcPr>
          <w:p w14:paraId="5D3513FF" w14:textId="77777777" w:rsidR="00B309F2" w:rsidRPr="006038FA" w:rsidRDefault="00B309F2" w:rsidP="00357DA1">
            <w:pPr>
              <w:keepNext/>
              <w:spacing w:after="0"/>
              <w:rPr>
                <w:rFonts w:asciiTheme="majorHAnsi" w:hAnsiTheme="majorHAnsi" w:cstheme="majorHAnsi"/>
                <w:b/>
                <w:sz w:val="24"/>
              </w:rPr>
            </w:pPr>
            <w:r w:rsidRPr="006038FA">
              <w:rPr>
                <w:rFonts w:asciiTheme="majorHAnsi" w:hAnsiTheme="majorHAnsi" w:cstheme="majorHAnsi"/>
                <w:b/>
                <w:sz w:val="24"/>
              </w:rPr>
              <w:t>Related documents</w:t>
            </w:r>
          </w:p>
        </w:tc>
        <w:tc>
          <w:tcPr>
            <w:tcW w:w="7092" w:type="dxa"/>
            <w:tcBorders>
              <w:top w:val="single" w:sz="6" w:space="0" w:color="auto"/>
              <w:left w:val="single" w:sz="6" w:space="0" w:color="auto"/>
              <w:bottom w:val="single" w:sz="6" w:space="0" w:color="auto"/>
              <w:right w:val="single" w:sz="6" w:space="0" w:color="auto"/>
            </w:tcBorders>
            <w:vAlign w:val="center"/>
          </w:tcPr>
          <w:p w14:paraId="584D1885" w14:textId="77777777" w:rsidR="00B309F2" w:rsidRPr="006038FA" w:rsidRDefault="005F2461" w:rsidP="00357DA1">
            <w:pPr>
              <w:pStyle w:val="FootnoteText"/>
              <w:spacing w:after="0"/>
              <w:jc w:val="left"/>
              <w:rPr>
                <w:rFonts w:asciiTheme="majorHAnsi" w:hAnsiTheme="majorHAnsi" w:cstheme="majorHAnsi"/>
                <w:sz w:val="24"/>
                <w:szCs w:val="24"/>
              </w:rPr>
            </w:pPr>
            <w:hyperlink r:id="rId13" w:history="1">
              <w:r w:rsidR="00B309F2" w:rsidRPr="006038FA">
                <w:rPr>
                  <w:rStyle w:val="Hyperlink"/>
                  <w:rFonts w:asciiTheme="majorHAnsi" w:hAnsiTheme="majorHAnsi" w:cstheme="majorHAnsi"/>
                  <w:sz w:val="24"/>
                  <w:szCs w:val="24"/>
                </w:rPr>
                <w:t>Initiation Plan – Deliverable Description</w:t>
              </w:r>
            </w:hyperlink>
          </w:p>
          <w:p w14:paraId="20B27BF6" w14:textId="77777777" w:rsidR="00B309F2" w:rsidRPr="006038FA" w:rsidRDefault="00B309F2" w:rsidP="00357DA1">
            <w:pPr>
              <w:pStyle w:val="FootnoteText"/>
              <w:spacing w:after="0"/>
              <w:jc w:val="left"/>
              <w:rPr>
                <w:rFonts w:asciiTheme="majorHAnsi" w:hAnsiTheme="majorHAnsi" w:cstheme="majorHAnsi"/>
                <w:sz w:val="24"/>
                <w:szCs w:val="24"/>
              </w:rPr>
            </w:pPr>
            <w:r w:rsidRPr="006038FA">
              <w:rPr>
                <w:rFonts w:asciiTheme="majorHAnsi" w:hAnsiTheme="majorHAnsi" w:cstheme="majorHAnsi"/>
                <w:sz w:val="24"/>
                <w:szCs w:val="24"/>
              </w:rPr>
              <w:t xml:space="preserve">UNDP Programme &amp; Operations Policies and Procedures – </w:t>
            </w:r>
            <w:hyperlink r:id="rId14" w:history="1">
              <w:r w:rsidRPr="006038FA">
                <w:rPr>
                  <w:rStyle w:val="Hyperlink"/>
                  <w:rFonts w:asciiTheme="majorHAnsi" w:hAnsiTheme="majorHAnsi" w:cstheme="majorHAnsi"/>
                  <w:sz w:val="24"/>
                  <w:szCs w:val="24"/>
                </w:rPr>
                <w:t>Defining a Project</w:t>
              </w:r>
            </w:hyperlink>
          </w:p>
        </w:tc>
      </w:tr>
      <w:tr w:rsidR="00B309F2" w:rsidRPr="006038FA" w14:paraId="0972CA91" w14:textId="77777777" w:rsidTr="6A8608E7">
        <w:trPr>
          <w:trHeight w:val="267"/>
          <w:jc w:val="center"/>
        </w:trPr>
        <w:tc>
          <w:tcPr>
            <w:tcW w:w="2271" w:type="dxa"/>
            <w:tcBorders>
              <w:top w:val="single" w:sz="6" w:space="0" w:color="auto"/>
              <w:left w:val="single" w:sz="6" w:space="0" w:color="auto"/>
              <w:bottom w:val="single" w:sz="6" w:space="0" w:color="auto"/>
              <w:right w:val="single" w:sz="6" w:space="0" w:color="auto"/>
            </w:tcBorders>
            <w:shd w:val="clear" w:color="auto" w:fill="FFFF99"/>
            <w:vAlign w:val="center"/>
          </w:tcPr>
          <w:p w14:paraId="11098A68" w14:textId="77777777" w:rsidR="00B309F2" w:rsidRPr="006038FA" w:rsidRDefault="00B309F2" w:rsidP="00357DA1">
            <w:pPr>
              <w:keepNext/>
              <w:spacing w:after="0"/>
              <w:rPr>
                <w:rFonts w:asciiTheme="majorHAnsi" w:hAnsiTheme="majorHAnsi" w:cstheme="majorHAnsi"/>
                <w:b/>
                <w:sz w:val="24"/>
              </w:rPr>
            </w:pPr>
            <w:r w:rsidRPr="006038FA">
              <w:rPr>
                <w:rFonts w:asciiTheme="majorHAnsi" w:hAnsiTheme="majorHAnsi" w:cstheme="majorHAnsi"/>
                <w:b/>
                <w:sz w:val="24"/>
              </w:rPr>
              <w:t>Document Location</w:t>
            </w:r>
          </w:p>
        </w:tc>
        <w:tc>
          <w:tcPr>
            <w:tcW w:w="7092" w:type="dxa"/>
            <w:tcBorders>
              <w:top w:val="single" w:sz="6" w:space="0" w:color="auto"/>
              <w:left w:val="single" w:sz="6" w:space="0" w:color="auto"/>
              <w:bottom w:val="single" w:sz="6" w:space="0" w:color="auto"/>
              <w:right w:val="single" w:sz="6" w:space="0" w:color="auto"/>
            </w:tcBorders>
            <w:vAlign w:val="center"/>
          </w:tcPr>
          <w:p w14:paraId="360F711A" w14:textId="133414BC" w:rsidR="00B309F2" w:rsidRPr="006038FA" w:rsidRDefault="00B309F2" w:rsidP="00357DA1">
            <w:pPr>
              <w:spacing w:after="0"/>
              <w:jc w:val="left"/>
              <w:rPr>
                <w:rFonts w:asciiTheme="majorHAnsi" w:hAnsiTheme="majorHAnsi" w:cstheme="majorHAnsi"/>
                <w:sz w:val="24"/>
                <w:highlight w:val="yellow"/>
              </w:rPr>
            </w:pPr>
            <w:r w:rsidRPr="006038FA">
              <w:rPr>
                <w:rFonts w:asciiTheme="majorHAnsi" w:hAnsiTheme="majorHAnsi" w:cstheme="majorHAnsi"/>
                <w:sz w:val="24"/>
                <w:highlight w:val="yellow"/>
              </w:rPr>
              <w:t xml:space="preserve">Management Practice Document Repository - </w:t>
            </w:r>
            <w:hyperlink r:id="rId15" w:history="1">
              <w:r w:rsidRPr="006038FA">
                <w:rPr>
                  <w:rStyle w:val="Hyperlink"/>
                  <w:rFonts w:asciiTheme="majorHAnsi" w:hAnsiTheme="majorHAnsi" w:cstheme="majorHAnsi"/>
                  <w:sz w:val="24"/>
                  <w:highlight w:val="yellow"/>
                </w:rPr>
                <w:t>Project Management</w:t>
              </w:r>
            </w:hyperlink>
            <w:r w:rsidRPr="006038FA">
              <w:rPr>
                <w:rFonts w:asciiTheme="majorHAnsi" w:hAnsiTheme="majorHAnsi" w:cstheme="majorHAnsi"/>
                <w:sz w:val="24"/>
                <w:highlight w:val="yellow"/>
              </w:rPr>
              <w:t xml:space="preserve"> - Defining </w:t>
            </w:r>
            <w:r w:rsidR="00870DA5" w:rsidRPr="006038FA">
              <w:rPr>
                <w:rFonts w:asciiTheme="majorHAnsi" w:hAnsiTheme="majorHAnsi" w:cstheme="majorHAnsi"/>
                <w:sz w:val="24"/>
                <w:highlight w:val="yellow"/>
              </w:rPr>
              <w:t>–</w:t>
            </w:r>
            <w:r w:rsidRPr="006038FA">
              <w:rPr>
                <w:rFonts w:asciiTheme="majorHAnsi" w:hAnsiTheme="majorHAnsi" w:cstheme="majorHAnsi"/>
                <w:sz w:val="24"/>
                <w:highlight w:val="yellow"/>
              </w:rPr>
              <w:t xml:space="preserve"> Deliverables</w:t>
            </w:r>
          </w:p>
        </w:tc>
      </w:tr>
    </w:tbl>
    <w:p w14:paraId="3985B944" w14:textId="77777777" w:rsidR="002A7441" w:rsidRPr="006038FA" w:rsidRDefault="002A7441" w:rsidP="000C4DDD">
      <w:pPr>
        <w:rPr>
          <w:rFonts w:asciiTheme="majorHAnsi" w:hAnsiTheme="majorHAnsi" w:cstheme="majorHAnsi"/>
        </w:rPr>
      </w:pPr>
    </w:p>
    <w:p w14:paraId="5A213161" w14:textId="77777777" w:rsidR="004D2228" w:rsidRPr="006038FA" w:rsidRDefault="004D2228" w:rsidP="000C4DDD">
      <w:pPr>
        <w:rPr>
          <w:rFonts w:asciiTheme="majorHAnsi" w:hAnsiTheme="majorHAnsi" w:cstheme="majorHAnsi"/>
        </w:rPr>
      </w:pPr>
    </w:p>
    <w:p w14:paraId="4670419C" w14:textId="77777777" w:rsidR="000C4DDD" w:rsidRPr="006038FA" w:rsidRDefault="000C4DDD" w:rsidP="000C4DDD">
      <w:pPr>
        <w:rPr>
          <w:rFonts w:asciiTheme="majorHAnsi" w:hAnsiTheme="majorHAnsi" w:cstheme="majorHAnsi"/>
        </w:rPr>
      </w:pPr>
    </w:p>
    <w:p w14:paraId="5B91E2AD" w14:textId="77777777" w:rsidR="00B539A7" w:rsidRPr="006038FA" w:rsidRDefault="00B539A7" w:rsidP="004D2228">
      <w:pPr>
        <w:pBdr>
          <w:top w:val="single" w:sz="4" w:space="1" w:color="auto"/>
          <w:left w:val="single" w:sz="4" w:space="0" w:color="auto"/>
          <w:bottom w:val="single" w:sz="4" w:space="1" w:color="auto"/>
          <w:right w:val="single" w:sz="4" w:space="4" w:color="auto"/>
        </w:pBdr>
        <w:jc w:val="center"/>
        <w:rPr>
          <w:rFonts w:asciiTheme="majorHAnsi" w:hAnsiTheme="majorHAnsi" w:cstheme="majorHAnsi"/>
          <w:b/>
        </w:rPr>
      </w:pPr>
      <w:r w:rsidRPr="006038FA">
        <w:rPr>
          <w:rFonts w:asciiTheme="majorHAnsi" w:hAnsiTheme="majorHAnsi" w:cstheme="majorHAnsi"/>
          <w:b/>
        </w:rPr>
        <w:t xml:space="preserve"> Please refer to the Deliverable Description</w:t>
      </w:r>
      <w:r w:rsidR="004D2228" w:rsidRPr="006038FA">
        <w:rPr>
          <w:rFonts w:asciiTheme="majorHAnsi" w:hAnsiTheme="majorHAnsi" w:cstheme="majorHAnsi"/>
          <w:b/>
        </w:rPr>
        <w:t xml:space="preserve"> mentioned above for guidance regarding the purpose and use of this template</w:t>
      </w:r>
    </w:p>
    <w:p w14:paraId="06B1DAFF" w14:textId="77777777" w:rsidR="000A0830" w:rsidRPr="006038FA" w:rsidRDefault="00B539A7" w:rsidP="004D2228">
      <w:pPr>
        <w:rPr>
          <w:rFonts w:asciiTheme="majorHAnsi" w:hAnsiTheme="majorHAnsi" w:cstheme="majorHAnsi"/>
          <w:b/>
        </w:rPr>
      </w:pPr>
      <w:r w:rsidRPr="25FB38B6">
        <w:rPr>
          <w:rFonts w:asciiTheme="majorHAnsi" w:hAnsiTheme="majorHAnsi" w:cstheme="majorBidi"/>
          <w:b/>
          <w:bCs/>
        </w:rPr>
        <w:br w:type="page"/>
      </w:r>
      <w:r w:rsidR="000A0830" w:rsidRPr="25FB38B6">
        <w:rPr>
          <w:rFonts w:asciiTheme="majorHAnsi" w:hAnsiTheme="majorHAnsi" w:cstheme="majorBidi"/>
          <w:b/>
          <w:bCs/>
        </w:rPr>
        <w:lastRenderedPageBreak/>
        <w:t>United Nations Development Programme</w:t>
      </w:r>
      <w:r w:rsidR="00015D44" w:rsidRPr="006038FA">
        <w:rPr>
          <w:rFonts w:asciiTheme="majorHAnsi" w:hAnsiTheme="majorHAnsi" w:cstheme="majorHAnsi"/>
          <w:noProof/>
          <w:color w:val="2B579A"/>
          <w:shd w:val="clear" w:color="auto" w:fill="E6E6E6"/>
          <w:lang w:val="en-US"/>
        </w:rPr>
        <w:drawing>
          <wp:anchor distT="0" distB="0" distL="114300" distR="114300" simplePos="0" relativeHeight="251657728" behindDoc="1" locked="0" layoutInCell="1" allowOverlap="1" wp14:anchorId="0901B817" wp14:editId="220006C0">
            <wp:simplePos x="0" y="0"/>
            <wp:positionH relativeFrom="column">
              <wp:align>right</wp:align>
            </wp:positionH>
            <wp:positionV relativeFrom="paragraph">
              <wp:posOffset>0</wp:posOffset>
            </wp:positionV>
            <wp:extent cx="287655" cy="586105"/>
            <wp:effectExtent l="0" t="0" r="0" b="7620"/>
            <wp:wrapNone/>
            <wp:docPr id="66" name="Picture 66"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undp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655" cy="586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2B1B6F" w14:textId="77777777" w:rsidR="004D2228" w:rsidRPr="006038FA" w:rsidRDefault="004D2228" w:rsidP="000A0830">
      <w:pPr>
        <w:jc w:val="center"/>
        <w:rPr>
          <w:rFonts w:asciiTheme="majorHAnsi" w:hAnsiTheme="majorHAnsi" w:cstheme="majorHAnsi"/>
          <w:b/>
        </w:rPr>
      </w:pPr>
    </w:p>
    <w:p w14:paraId="40C8775F" w14:textId="77777777" w:rsidR="004D2228" w:rsidRPr="006038FA" w:rsidRDefault="004D2228" w:rsidP="000A0830">
      <w:pPr>
        <w:jc w:val="center"/>
        <w:rPr>
          <w:rFonts w:asciiTheme="majorHAnsi" w:hAnsiTheme="majorHAnsi" w:cstheme="majorHAnsi"/>
          <w:b/>
        </w:rPr>
      </w:pPr>
    </w:p>
    <w:p w14:paraId="65984FB3" w14:textId="77777777" w:rsidR="004D2228" w:rsidRPr="006038FA" w:rsidRDefault="004D2228" w:rsidP="000A0830">
      <w:pPr>
        <w:jc w:val="center"/>
        <w:rPr>
          <w:rFonts w:asciiTheme="majorHAnsi" w:hAnsiTheme="majorHAnsi" w:cstheme="majorHAnsi"/>
          <w:b/>
        </w:rPr>
      </w:pPr>
    </w:p>
    <w:p w14:paraId="1F367E37" w14:textId="77777777" w:rsidR="004D2228" w:rsidRPr="006038FA" w:rsidRDefault="004D2228" w:rsidP="000A0830">
      <w:pPr>
        <w:jc w:val="center"/>
        <w:rPr>
          <w:rFonts w:asciiTheme="majorHAnsi" w:hAnsiTheme="majorHAnsi" w:cstheme="majorHAnsi"/>
          <w:b/>
        </w:rPr>
      </w:pPr>
    </w:p>
    <w:p w14:paraId="0894C4F2" w14:textId="77777777" w:rsidR="000A0830" w:rsidRPr="006038FA" w:rsidRDefault="000A0830" w:rsidP="000A0830">
      <w:pPr>
        <w:jc w:val="center"/>
        <w:rPr>
          <w:rFonts w:asciiTheme="majorHAnsi" w:hAnsiTheme="majorHAnsi" w:cstheme="majorHAnsi"/>
          <w:b/>
        </w:rPr>
      </w:pPr>
      <w:r w:rsidRPr="006038FA">
        <w:rPr>
          <w:rFonts w:asciiTheme="majorHAnsi" w:hAnsiTheme="majorHAnsi" w:cstheme="majorHAnsi"/>
          <w:b/>
        </w:rPr>
        <w:t>Country: ______</w:t>
      </w:r>
      <w:r w:rsidR="009C3DEB" w:rsidRPr="006038FA">
        <w:rPr>
          <w:rFonts w:asciiTheme="majorHAnsi" w:hAnsiTheme="majorHAnsi" w:cstheme="majorHAnsi"/>
          <w:b/>
        </w:rPr>
        <w:t>Malawi</w:t>
      </w:r>
      <w:r w:rsidRPr="006038FA">
        <w:rPr>
          <w:rFonts w:asciiTheme="majorHAnsi" w:hAnsiTheme="majorHAnsi" w:cstheme="majorHAnsi"/>
          <w:b/>
        </w:rPr>
        <w:t>_________</w:t>
      </w:r>
    </w:p>
    <w:p w14:paraId="4E543DE6" w14:textId="77777777" w:rsidR="000A0830" w:rsidRPr="006038FA" w:rsidRDefault="00B539A7" w:rsidP="000A0830">
      <w:pPr>
        <w:jc w:val="center"/>
        <w:rPr>
          <w:rFonts w:asciiTheme="majorHAnsi" w:hAnsiTheme="majorHAnsi" w:cstheme="majorHAnsi"/>
          <w:b/>
          <w:sz w:val="28"/>
          <w:szCs w:val="28"/>
        </w:rPr>
      </w:pPr>
      <w:r w:rsidRPr="006038FA">
        <w:rPr>
          <w:rFonts w:asciiTheme="majorHAnsi" w:hAnsiTheme="majorHAnsi" w:cstheme="majorHAnsi"/>
          <w:b/>
          <w:sz w:val="28"/>
          <w:szCs w:val="28"/>
        </w:rPr>
        <w:t>Initiation Plan</w:t>
      </w:r>
    </w:p>
    <w:p w14:paraId="10D76D0F" w14:textId="77777777" w:rsidR="000A0830" w:rsidRPr="006038FA" w:rsidRDefault="000A0830" w:rsidP="000C4DDD">
      <w:pPr>
        <w:rPr>
          <w:rFonts w:asciiTheme="majorHAnsi" w:hAnsiTheme="majorHAnsi" w:cstheme="majorHAnsi"/>
        </w:rPr>
      </w:pPr>
    </w:p>
    <w:p w14:paraId="337F9D62" w14:textId="77777777" w:rsidR="00F4635B" w:rsidRPr="006038FA" w:rsidRDefault="00F4635B" w:rsidP="00F4635B">
      <w:pPr>
        <w:rPr>
          <w:rFonts w:asciiTheme="majorHAnsi" w:hAnsiTheme="majorHAnsi" w:cstheme="majorHAnsi"/>
          <w:b/>
        </w:rPr>
      </w:pPr>
    </w:p>
    <w:p w14:paraId="41C596A3" w14:textId="1999E917" w:rsidR="00B617B5" w:rsidRPr="006038FA" w:rsidRDefault="00F4635B" w:rsidP="00B617B5">
      <w:pPr>
        <w:tabs>
          <w:tab w:val="left" w:pos="4680"/>
        </w:tabs>
        <w:spacing w:line="276" w:lineRule="auto"/>
        <w:rPr>
          <w:rFonts w:asciiTheme="majorHAnsi" w:hAnsiTheme="majorHAnsi" w:cstheme="majorHAnsi"/>
          <w:b/>
          <w:szCs w:val="22"/>
        </w:rPr>
      </w:pPr>
      <w:r w:rsidRPr="006038FA">
        <w:rPr>
          <w:rFonts w:asciiTheme="majorHAnsi" w:hAnsiTheme="majorHAnsi" w:cstheme="majorHAnsi"/>
          <w:b/>
        </w:rPr>
        <w:t>Project Title</w:t>
      </w:r>
      <w:r w:rsidR="00B617B5" w:rsidRPr="006038FA">
        <w:rPr>
          <w:rFonts w:asciiTheme="majorHAnsi" w:hAnsiTheme="majorHAnsi" w:cstheme="majorHAnsi"/>
          <w:b/>
        </w:rPr>
        <w:t xml:space="preserve">: </w:t>
      </w:r>
    </w:p>
    <w:p w14:paraId="5430C37B" w14:textId="20228419" w:rsidR="00F4635B" w:rsidRPr="006038FA" w:rsidRDefault="00A3557C" w:rsidP="6A8608E7">
      <w:pPr>
        <w:rPr>
          <w:rFonts w:asciiTheme="majorHAnsi" w:hAnsiTheme="majorHAnsi" w:cstheme="majorBidi"/>
        </w:rPr>
      </w:pPr>
      <w:r w:rsidRPr="6A8608E7">
        <w:rPr>
          <w:rFonts w:asciiTheme="majorHAnsi" w:hAnsiTheme="majorHAnsi" w:cstheme="majorBidi"/>
          <w:shd w:val="clear" w:color="auto" w:fill="E0E0E0"/>
        </w:rPr>
        <w:t xml:space="preserve">Increasing </w:t>
      </w:r>
      <w:r w:rsidR="5E88C11A" w:rsidRPr="6A8608E7">
        <w:rPr>
          <w:rFonts w:asciiTheme="majorHAnsi" w:hAnsiTheme="majorHAnsi" w:cstheme="majorBidi"/>
          <w:shd w:val="clear" w:color="auto" w:fill="E0E0E0"/>
        </w:rPr>
        <w:t>University</w:t>
      </w:r>
      <w:r w:rsidRPr="6A8608E7">
        <w:rPr>
          <w:rFonts w:asciiTheme="majorHAnsi" w:hAnsiTheme="majorHAnsi" w:cstheme="majorBidi"/>
          <w:shd w:val="clear" w:color="auto" w:fill="E0E0E0"/>
        </w:rPr>
        <w:t xml:space="preserve"> production capacity for COVID-19 </w:t>
      </w:r>
      <w:r w:rsidR="00083A01" w:rsidRPr="6A8608E7">
        <w:rPr>
          <w:rFonts w:asciiTheme="majorHAnsi" w:hAnsiTheme="majorHAnsi" w:cstheme="majorBidi"/>
          <w:shd w:val="clear" w:color="auto" w:fill="E0E0E0"/>
        </w:rPr>
        <w:t xml:space="preserve">prevention </w:t>
      </w:r>
      <w:r w:rsidR="00A56487" w:rsidRPr="6A8608E7">
        <w:rPr>
          <w:rFonts w:asciiTheme="majorHAnsi" w:hAnsiTheme="majorHAnsi" w:cstheme="majorBidi"/>
          <w:shd w:val="clear" w:color="auto" w:fill="E0E0E0"/>
        </w:rPr>
        <w:t>equipment</w:t>
      </w:r>
    </w:p>
    <w:p w14:paraId="6DC81E79" w14:textId="77777777" w:rsidR="00F4635B" w:rsidRPr="006038FA" w:rsidRDefault="00F4635B" w:rsidP="00F4635B">
      <w:pPr>
        <w:rPr>
          <w:rFonts w:asciiTheme="majorHAnsi" w:hAnsiTheme="majorHAnsi" w:cstheme="majorHAnsi"/>
        </w:rPr>
      </w:pPr>
    </w:p>
    <w:p w14:paraId="3145EB2A" w14:textId="77777777" w:rsidR="00F97642" w:rsidRPr="006038FA" w:rsidRDefault="00F97642" w:rsidP="00F97642">
      <w:pPr>
        <w:rPr>
          <w:rFonts w:asciiTheme="majorHAnsi" w:hAnsiTheme="majorHAnsi" w:cstheme="majorHAnsi"/>
          <w:b/>
          <w:bCs/>
        </w:rPr>
      </w:pPr>
      <w:r w:rsidRPr="006038FA">
        <w:rPr>
          <w:rFonts w:asciiTheme="majorHAnsi" w:hAnsiTheme="majorHAnsi" w:cstheme="majorHAnsi"/>
          <w:b/>
          <w:bCs/>
        </w:rPr>
        <w:tab/>
      </w:r>
    </w:p>
    <w:p w14:paraId="1B059EBA" w14:textId="65DA36D3" w:rsidR="00E6413C" w:rsidRDefault="00F97642" w:rsidP="6A8608E7">
      <w:pPr>
        <w:rPr>
          <w:rFonts w:asciiTheme="majorHAnsi" w:hAnsiTheme="majorHAnsi" w:cstheme="majorBidi"/>
          <w:b/>
          <w:bCs/>
        </w:rPr>
      </w:pPr>
      <w:r w:rsidRPr="25FB38B6">
        <w:rPr>
          <w:rFonts w:asciiTheme="majorHAnsi" w:hAnsiTheme="majorHAnsi" w:cstheme="majorBidi"/>
          <w:b/>
          <w:bCs/>
        </w:rPr>
        <w:t>Expected CP Outcome(s):</w:t>
      </w:r>
      <w:r w:rsidR="580890BD" w:rsidRPr="25FB38B6">
        <w:rPr>
          <w:rFonts w:asciiTheme="majorHAnsi" w:hAnsiTheme="majorHAnsi" w:cstheme="majorBidi"/>
          <w:b/>
          <w:bCs/>
        </w:rPr>
        <w:t xml:space="preserve"> </w:t>
      </w:r>
      <w:r w:rsidR="007251C5">
        <w:rPr>
          <w:rFonts w:asciiTheme="majorHAnsi" w:hAnsiTheme="majorHAnsi" w:cstheme="majorBidi"/>
          <w:b/>
          <w:bCs/>
        </w:rPr>
        <w:t>Not applicable</w:t>
      </w:r>
    </w:p>
    <w:p w14:paraId="7F7635CF" w14:textId="74FB3B62" w:rsidR="007251C5" w:rsidRDefault="007251C5" w:rsidP="6A8608E7">
      <w:pPr>
        <w:rPr>
          <w:rFonts w:asciiTheme="majorHAnsi" w:hAnsiTheme="majorHAnsi" w:cstheme="majorBidi"/>
          <w:b/>
          <w:bCs/>
        </w:rPr>
      </w:pPr>
    </w:p>
    <w:p w14:paraId="65222219" w14:textId="2D427410" w:rsidR="007251C5" w:rsidRDefault="007251C5" w:rsidP="6A8608E7">
      <w:pPr>
        <w:rPr>
          <w:rFonts w:asciiTheme="majorHAnsi" w:hAnsiTheme="majorHAnsi" w:cstheme="majorBidi"/>
          <w:b/>
          <w:bCs/>
        </w:rPr>
      </w:pPr>
      <w:r>
        <w:rPr>
          <w:rFonts w:asciiTheme="majorHAnsi" w:hAnsiTheme="majorHAnsi" w:cstheme="majorBidi"/>
          <w:b/>
          <w:bCs/>
        </w:rPr>
        <w:t>Expected Project Outputs:</w:t>
      </w:r>
    </w:p>
    <w:p w14:paraId="3FB27BC1" w14:textId="77777777" w:rsidR="00E6413C" w:rsidRDefault="00E6413C" w:rsidP="6A8608E7">
      <w:pPr>
        <w:rPr>
          <w:rFonts w:asciiTheme="majorHAnsi" w:hAnsiTheme="majorHAnsi" w:cstheme="majorBidi"/>
          <w:b/>
          <w:bCs/>
        </w:rPr>
      </w:pPr>
    </w:p>
    <w:p w14:paraId="7DE46045" w14:textId="6EF77544" w:rsidR="00E6413C" w:rsidRPr="0012380B" w:rsidRDefault="00E6413C" w:rsidP="00E6413C">
      <w:pPr>
        <w:jc w:val="left"/>
        <w:rPr>
          <w:rFonts w:asciiTheme="majorHAnsi" w:hAnsiTheme="majorHAnsi" w:cstheme="majorHAnsi"/>
          <w:b/>
          <w:bCs/>
          <w:i/>
          <w:iCs/>
          <w:sz w:val="20"/>
          <w:szCs w:val="20"/>
        </w:rPr>
      </w:pPr>
      <w:r w:rsidRPr="0012380B">
        <w:rPr>
          <w:rFonts w:asciiTheme="majorHAnsi" w:hAnsiTheme="majorHAnsi" w:cstheme="majorHAnsi"/>
          <w:b/>
          <w:bCs/>
          <w:i/>
          <w:sz w:val="20"/>
          <w:szCs w:val="20"/>
        </w:rPr>
        <w:t xml:space="preserve">Output 1: </w:t>
      </w:r>
      <w:r w:rsidRPr="0012380B">
        <w:rPr>
          <w:rFonts w:asciiTheme="majorHAnsi" w:hAnsiTheme="majorHAnsi" w:cstheme="majorHAnsi"/>
          <w:i/>
          <w:iCs/>
          <w:sz w:val="20"/>
          <w:szCs w:val="20"/>
        </w:rPr>
        <w:t>Project support document for strengthening of university capacity to produce PPEs.</w:t>
      </w:r>
    </w:p>
    <w:p w14:paraId="380202F1" w14:textId="09ADE359" w:rsidR="00E6413C" w:rsidRPr="0012380B" w:rsidRDefault="00E6413C" w:rsidP="00E6413C">
      <w:pPr>
        <w:jc w:val="left"/>
        <w:rPr>
          <w:rFonts w:asciiTheme="majorHAnsi" w:hAnsiTheme="majorHAnsi" w:cstheme="majorHAnsi"/>
          <w:b/>
          <w:bCs/>
          <w:i/>
          <w:iCs/>
          <w:sz w:val="20"/>
          <w:szCs w:val="20"/>
        </w:rPr>
      </w:pPr>
      <w:r w:rsidRPr="0012380B">
        <w:rPr>
          <w:rFonts w:asciiTheme="majorHAnsi" w:hAnsiTheme="majorHAnsi" w:cstheme="majorHAnsi"/>
          <w:b/>
          <w:bCs/>
          <w:i/>
          <w:iCs/>
          <w:sz w:val="20"/>
          <w:szCs w:val="20"/>
        </w:rPr>
        <w:t xml:space="preserve">Output 2: </w:t>
      </w:r>
      <w:r w:rsidRPr="0012380B">
        <w:rPr>
          <w:rFonts w:asciiTheme="majorHAnsi" w:hAnsiTheme="majorHAnsi" w:cstheme="majorHAnsi"/>
          <w:i/>
          <w:iCs/>
          <w:sz w:val="20"/>
          <w:szCs w:val="20"/>
        </w:rPr>
        <w:t>Selected Universities enabled to increase PPEs to meet priority demand</w:t>
      </w:r>
      <w:r w:rsidRPr="0012380B">
        <w:rPr>
          <w:rFonts w:asciiTheme="majorHAnsi" w:hAnsiTheme="majorHAnsi" w:cstheme="majorHAnsi"/>
          <w:b/>
          <w:bCs/>
          <w:i/>
          <w:iCs/>
          <w:sz w:val="20"/>
          <w:szCs w:val="20"/>
        </w:rPr>
        <w:t xml:space="preserve"> </w:t>
      </w:r>
    </w:p>
    <w:p w14:paraId="18B62415" w14:textId="61800903" w:rsidR="00E6413C" w:rsidRDefault="00E6413C" w:rsidP="00E6413C">
      <w:pPr>
        <w:jc w:val="left"/>
        <w:rPr>
          <w:rFonts w:asciiTheme="majorHAnsi" w:hAnsiTheme="majorHAnsi" w:cstheme="majorHAnsi"/>
          <w:b/>
          <w:bCs/>
          <w:i/>
          <w:iCs/>
          <w:sz w:val="20"/>
          <w:szCs w:val="20"/>
        </w:rPr>
      </w:pPr>
      <w:r w:rsidRPr="0012380B">
        <w:rPr>
          <w:rFonts w:asciiTheme="majorHAnsi" w:hAnsiTheme="majorHAnsi" w:cstheme="majorHAnsi"/>
          <w:b/>
          <w:bCs/>
          <w:i/>
          <w:iCs/>
          <w:sz w:val="20"/>
          <w:szCs w:val="20"/>
        </w:rPr>
        <w:t xml:space="preserve">Output 3: </w:t>
      </w:r>
      <w:r w:rsidRPr="0012380B">
        <w:rPr>
          <w:rFonts w:asciiTheme="majorHAnsi" w:hAnsiTheme="majorHAnsi" w:cstheme="majorHAnsi"/>
          <w:i/>
          <w:iCs/>
          <w:sz w:val="20"/>
          <w:szCs w:val="20"/>
        </w:rPr>
        <w:t>Strategy for identification of targeted beneficiaries and PPE distribution in place</w:t>
      </w:r>
    </w:p>
    <w:p w14:paraId="68FC2660" w14:textId="02345C32" w:rsidR="00F97642" w:rsidRPr="00E6413C" w:rsidRDefault="00F97642" w:rsidP="003B0EE8">
      <w:pPr>
        <w:rPr>
          <w:rFonts w:asciiTheme="majorHAnsi" w:hAnsiTheme="majorHAnsi" w:cstheme="majorBidi"/>
          <w:b/>
          <w:bCs/>
          <w:i/>
          <w:iCs/>
          <w:sz w:val="24"/>
          <w:shd w:val="clear" w:color="auto" w:fill="E0E0E0"/>
          <w:lang w:val="en-US"/>
        </w:rPr>
      </w:pPr>
    </w:p>
    <w:p w14:paraId="2C592DEF" w14:textId="77777777" w:rsidR="00F4635B" w:rsidRPr="006038FA" w:rsidRDefault="00F4635B" w:rsidP="00F4635B">
      <w:pPr>
        <w:rPr>
          <w:rFonts w:asciiTheme="majorHAnsi" w:hAnsiTheme="majorHAnsi" w:cstheme="majorHAnsi"/>
          <w:b/>
        </w:rPr>
      </w:pPr>
    </w:p>
    <w:p w14:paraId="6B767A2B" w14:textId="04FF4F84" w:rsidR="00F4635B" w:rsidRPr="006038FA" w:rsidRDefault="00F4635B" w:rsidP="00F4635B">
      <w:pPr>
        <w:rPr>
          <w:rFonts w:asciiTheme="majorHAnsi" w:hAnsiTheme="majorHAnsi" w:cstheme="majorHAnsi"/>
        </w:rPr>
      </w:pPr>
      <w:r w:rsidRPr="006038FA">
        <w:rPr>
          <w:rFonts w:asciiTheme="majorHAnsi" w:hAnsiTheme="majorHAnsi" w:cstheme="majorHAnsi"/>
          <w:b/>
        </w:rPr>
        <w:t>Initiation Plan Start Date:</w:t>
      </w:r>
      <w:r w:rsidR="00E6413C">
        <w:rPr>
          <w:rFonts w:asciiTheme="majorHAnsi" w:hAnsiTheme="majorHAnsi" w:cstheme="majorHAnsi"/>
        </w:rPr>
        <w:t xml:space="preserve"> 1</w:t>
      </w:r>
      <w:r w:rsidR="00E6413C" w:rsidRPr="00E6413C">
        <w:rPr>
          <w:rFonts w:asciiTheme="majorHAnsi" w:hAnsiTheme="majorHAnsi" w:cstheme="majorHAnsi"/>
          <w:vertAlign w:val="superscript"/>
        </w:rPr>
        <w:t>st</w:t>
      </w:r>
      <w:r w:rsidR="00E6413C">
        <w:rPr>
          <w:rFonts w:asciiTheme="majorHAnsi" w:hAnsiTheme="majorHAnsi" w:cstheme="majorHAnsi"/>
        </w:rPr>
        <w:t xml:space="preserve"> October 2020</w:t>
      </w:r>
      <w:r w:rsidRPr="006038FA">
        <w:rPr>
          <w:rFonts w:asciiTheme="majorHAnsi" w:hAnsiTheme="majorHAnsi" w:cstheme="majorHAnsi"/>
        </w:rPr>
        <w:t xml:space="preserve">          </w:t>
      </w:r>
      <w:r w:rsidRPr="006038FA">
        <w:rPr>
          <w:rFonts w:asciiTheme="majorHAnsi" w:hAnsiTheme="majorHAnsi" w:cstheme="majorHAnsi"/>
        </w:rPr>
        <w:tab/>
      </w:r>
    </w:p>
    <w:p w14:paraId="3B39A88D" w14:textId="376E32A6" w:rsidR="00F4635B" w:rsidRPr="006038FA" w:rsidRDefault="00F4635B" w:rsidP="00F4635B">
      <w:pPr>
        <w:rPr>
          <w:rFonts w:asciiTheme="majorHAnsi" w:hAnsiTheme="majorHAnsi" w:cstheme="majorHAnsi"/>
        </w:rPr>
      </w:pPr>
      <w:r w:rsidRPr="006038FA">
        <w:rPr>
          <w:rFonts w:asciiTheme="majorHAnsi" w:hAnsiTheme="majorHAnsi" w:cstheme="majorHAnsi"/>
          <w:b/>
        </w:rPr>
        <w:t>Initiation Plan End Date:</w:t>
      </w:r>
      <w:r w:rsidRPr="006038FA">
        <w:rPr>
          <w:rFonts w:asciiTheme="majorHAnsi" w:hAnsiTheme="majorHAnsi" w:cstheme="majorHAnsi"/>
        </w:rPr>
        <w:tab/>
        <w:t xml:space="preserve">         </w:t>
      </w:r>
      <w:r w:rsidRPr="006038FA">
        <w:rPr>
          <w:rFonts w:asciiTheme="majorHAnsi" w:hAnsiTheme="majorHAnsi" w:cstheme="majorHAnsi"/>
        </w:rPr>
        <w:tab/>
      </w:r>
    </w:p>
    <w:p w14:paraId="2E03F67A" w14:textId="77777777" w:rsidR="00F4635B" w:rsidRPr="006038FA" w:rsidRDefault="00F4635B" w:rsidP="00F4635B">
      <w:pPr>
        <w:rPr>
          <w:rFonts w:asciiTheme="majorHAnsi" w:hAnsiTheme="majorHAnsi" w:cstheme="majorHAnsi"/>
        </w:rPr>
      </w:pPr>
    </w:p>
    <w:p w14:paraId="69136435" w14:textId="787D2055" w:rsidR="00F4635B" w:rsidRPr="006038FA" w:rsidRDefault="00F4635B" w:rsidP="7E6617B7">
      <w:pPr>
        <w:rPr>
          <w:rFonts w:asciiTheme="majorHAnsi" w:hAnsiTheme="majorHAnsi" w:cstheme="majorHAnsi"/>
        </w:rPr>
      </w:pPr>
      <w:r w:rsidRPr="006038FA">
        <w:rPr>
          <w:rFonts w:asciiTheme="majorHAnsi" w:hAnsiTheme="majorHAnsi" w:cstheme="majorHAnsi"/>
          <w:b/>
          <w:bCs/>
        </w:rPr>
        <w:t>Implementing Partner:</w:t>
      </w:r>
      <w:r w:rsidRPr="006038FA">
        <w:rPr>
          <w:rFonts w:asciiTheme="majorHAnsi" w:hAnsiTheme="majorHAnsi" w:cstheme="majorHAnsi"/>
        </w:rPr>
        <w:tab/>
      </w:r>
      <w:r w:rsidR="00AA31B6">
        <w:rPr>
          <w:rFonts w:asciiTheme="majorHAnsi" w:hAnsiTheme="majorHAnsi" w:cstheme="majorHAnsi"/>
          <w:shd w:val="clear" w:color="auto" w:fill="E0E0E0"/>
        </w:rPr>
        <w:t>C</w:t>
      </w:r>
      <w:r w:rsidR="006F555B">
        <w:rPr>
          <w:rFonts w:asciiTheme="majorHAnsi" w:hAnsiTheme="majorHAnsi" w:cstheme="majorHAnsi"/>
          <w:shd w:val="clear" w:color="auto" w:fill="E0E0E0"/>
        </w:rPr>
        <w:t>HANCO</w:t>
      </w:r>
      <w:r w:rsidR="00AA31B6">
        <w:rPr>
          <w:rFonts w:asciiTheme="majorHAnsi" w:hAnsiTheme="majorHAnsi" w:cstheme="majorHAnsi"/>
          <w:shd w:val="clear" w:color="auto" w:fill="E0E0E0"/>
        </w:rPr>
        <w:t>, P</w:t>
      </w:r>
      <w:r w:rsidR="006F555B">
        <w:rPr>
          <w:rFonts w:asciiTheme="majorHAnsi" w:hAnsiTheme="majorHAnsi" w:cstheme="majorHAnsi"/>
          <w:shd w:val="clear" w:color="auto" w:fill="E0E0E0"/>
        </w:rPr>
        <w:t>OLY</w:t>
      </w:r>
      <w:r w:rsidR="00AA31B6">
        <w:rPr>
          <w:rFonts w:asciiTheme="majorHAnsi" w:hAnsiTheme="majorHAnsi" w:cstheme="majorHAnsi"/>
          <w:shd w:val="clear" w:color="auto" w:fill="E0E0E0"/>
        </w:rPr>
        <w:t>, MUST, LUANAR, MZUNI, COM</w:t>
      </w:r>
      <w:r w:rsidR="00F866DA">
        <w:rPr>
          <w:rFonts w:asciiTheme="majorHAnsi" w:hAnsiTheme="majorHAnsi" w:cstheme="majorHAnsi"/>
          <w:shd w:val="clear" w:color="auto" w:fill="E0E0E0"/>
        </w:rPr>
        <w:t xml:space="preserve">, </w:t>
      </w:r>
      <w:proofErr w:type="spellStart"/>
      <w:r w:rsidR="0012380B">
        <w:rPr>
          <w:rFonts w:asciiTheme="majorHAnsi" w:hAnsiTheme="majorHAnsi" w:cstheme="majorHAnsi"/>
          <w:shd w:val="clear" w:color="auto" w:fill="E0E0E0"/>
        </w:rPr>
        <w:t>MoH</w:t>
      </w:r>
      <w:proofErr w:type="spellEnd"/>
    </w:p>
    <w:p w14:paraId="27F846CF" w14:textId="77777777" w:rsidR="00F4635B" w:rsidRPr="006038FA" w:rsidRDefault="00F4635B" w:rsidP="00F4635B">
      <w:pPr>
        <w:rPr>
          <w:rFonts w:asciiTheme="majorHAnsi" w:hAnsiTheme="majorHAnsi" w:cstheme="majorHAnsi"/>
          <w:b/>
          <w:bCs/>
          <w:sz w:val="20"/>
        </w:rPr>
      </w:pPr>
    </w:p>
    <w:p w14:paraId="7AC128D8" w14:textId="77777777" w:rsidR="00F818DC" w:rsidRPr="006038FA" w:rsidRDefault="00F818DC" w:rsidP="00F97642">
      <w:pPr>
        <w:tabs>
          <w:tab w:val="left" w:pos="4680"/>
        </w:tabs>
        <w:rPr>
          <w:rFonts w:asciiTheme="majorHAnsi" w:hAnsiTheme="majorHAnsi" w:cstheme="majorHAnsi"/>
        </w:rPr>
      </w:pPr>
    </w:p>
    <w:p w14:paraId="14FFDA6B" w14:textId="12724E95" w:rsidR="00F4635B" w:rsidRPr="006038FA" w:rsidRDefault="006F555B" w:rsidP="7DFA682A">
      <w:pPr>
        <w:tabs>
          <w:tab w:val="left" w:pos="4680"/>
        </w:tabs>
        <w:rPr>
          <w:rFonts w:asciiTheme="majorHAnsi" w:hAnsiTheme="majorHAnsi" w:cstheme="majorHAnsi"/>
          <w:shd w:val="clear" w:color="auto" w:fill="E0E0E0"/>
        </w:rPr>
      </w:pPr>
      <w:r w:rsidRPr="006038FA">
        <w:rPr>
          <w:rFonts w:asciiTheme="majorHAnsi" w:hAnsiTheme="majorHAnsi" w:cstheme="majorHAnsi"/>
          <w:noProof/>
          <w:color w:val="2B579A"/>
          <w:sz w:val="20"/>
          <w:shd w:val="clear" w:color="auto" w:fill="E6E6E6"/>
          <w:lang w:val="en-US"/>
        </w:rPr>
        <mc:AlternateContent>
          <mc:Choice Requires="wps">
            <w:drawing>
              <wp:anchor distT="0" distB="0" distL="114300" distR="114300" simplePos="0" relativeHeight="251655680" behindDoc="0" locked="0" layoutInCell="1" allowOverlap="1" wp14:anchorId="3983E0E4" wp14:editId="6E03EE59">
                <wp:simplePos x="0" y="0"/>
                <wp:positionH relativeFrom="margin">
                  <wp:align>right</wp:align>
                </wp:positionH>
                <wp:positionV relativeFrom="paragraph">
                  <wp:posOffset>-80645</wp:posOffset>
                </wp:positionV>
                <wp:extent cx="1618782" cy="1108500"/>
                <wp:effectExtent l="0" t="0" r="19685" b="15875"/>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782" cy="1108500"/>
                        </a:xfrm>
                        <a:prstGeom prst="rect">
                          <a:avLst/>
                        </a:prstGeom>
                        <a:solidFill>
                          <a:srgbClr val="FFFFFF"/>
                        </a:solidFill>
                        <a:ln w="9525">
                          <a:solidFill>
                            <a:srgbClr val="000000"/>
                          </a:solidFill>
                          <a:miter lim="800000"/>
                          <a:headEnd/>
                          <a:tailEnd/>
                        </a:ln>
                      </wps:spPr>
                      <wps:txbx>
                        <w:txbxContent>
                          <w:p w14:paraId="31CAF74A" w14:textId="77777777" w:rsidR="00EE6302" w:rsidRDefault="00EE6302" w:rsidP="00905FEF">
                            <w:pPr>
                              <w:spacing w:after="0"/>
                              <w:rPr>
                                <w:sz w:val="20"/>
                              </w:rPr>
                            </w:pPr>
                          </w:p>
                          <w:p w14:paraId="527DA3DB" w14:textId="77777777" w:rsidR="00EE6302" w:rsidRDefault="00EE6302" w:rsidP="00586716">
                            <w:pPr>
                              <w:rPr>
                                <w:sz w:val="20"/>
                              </w:rPr>
                            </w:pPr>
                            <w:r>
                              <w:rPr>
                                <w:sz w:val="20"/>
                              </w:rPr>
                              <w:t>Total resources required:</w:t>
                            </w:r>
                          </w:p>
                          <w:p w14:paraId="3903D775" w14:textId="77777777" w:rsidR="00EE6302" w:rsidRPr="00586716" w:rsidRDefault="00EE6302" w:rsidP="00586716">
                            <w:pPr>
                              <w:rPr>
                                <w:sz w:val="20"/>
                              </w:rPr>
                            </w:pPr>
                            <w:r>
                              <w:rPr>
                                <w:sz w:val="20"/>
                              </w:rPr>
                              <w:t>Total allocated resources:</w:t>
                            </w:r>
                            <w:r>
                              <w:rPr>
                                <w:sz w:val="20"/>
                              </w:rPr>
                              <w:tab/>
                              <w:t>_________</w:t>
                            </w:r>
                          </w:p>
                          <w:p w14:paraId="636D879B" w14:textId="77777777" w:rsidR="00EE6302" w:rsidRDefault="00EE6302" w:rsidP="00FD6216">
                            <w:pPr>
                              <w:numPr>
                                <w:ilvl w:val="0"/>
                                <w:numId w:val="1"/>
                              </w:numPr>
                              <w:spacing w:after="0"/>
                              <w:ind w:left="360"/>
                            </w:pPr>
                            <w:r>
                              <w:rPr>
                                <w:sz w:val="20"/>
                              </w:rPr>
                              <w:t>Regular</w:t>
                            </w:r>
                            <w:r>
                              <w:rPr>
                                <w:sz w:val="20"/>
                              </w:rPr>
                              <w:tab/>
                            </w:r>
                            <w:r>
                              <w:rPr>
                                <w:sz w:val="20"/>
                              </w:rPr>
                              <w:tab/>
                            </w:r>
                            <w:r>
                              <w:rPr>
                                <w:sz w:val="20"/>
                              </w:rPr>
                              <w:tab/>
                              <w:t>_________</w:t>
                            </w:r>
                          </w:p>
                          <w:p w14:paraId="7BF838EB" w14:textId="77777777" w:rsidR="00EE6302" w:rsidRDefault="00EE6302" w:rsidP="00FD6216">
                            <w:pPr>
                              <w:numPr>
                                <w:ilvl w:val="0"/>
                                <w:numId w:val="1"/>
                              </w:numPr>
                              <w:spacing w:after="0"/>
                              <w:ind w:left="360"/>
                            </w:pPr>
                            <w:r>
                              <w:rPr>
                                <w:sz w:val="20"/>
                              </w:rPr>
                              <w:t>Other:</w:t>
                            </w:r>
                          </w:p>
                          <w:p w14:paraId="7CAC99FC" w14:textId="77777777" w:rsidR="00EE6302" w:rsidRDefault="00EE6302" w:rsidP="00FD6216">
                            <w:pPr>
                              <w:numPr>
                                <w:ilvl w:val="1"/>
                                <w:numId w:val="1"/>
                              </w:numPr>
                              <w:tabs>
                                <w:tab w:val="num" w:pos="1260"/>
                              </w:tabs>
                              <w:spacing w:after="0"/>
                              <w:ind w:left="1080"/>
                            </w:pPr>
                            <w:r>
                              <w:rPr>
                                <w:sz w:val="20"/>
                              </w:rPr>
                              <w:t>Donor</w:t>
                            </w:r>
                            <w:r>
                              <w:rPr>
                                <w:sz w:val="20"/>
                              </w:rPr>
                              <w:tab/>
                            </w:r>
                            <w:r>
                              <w:rPr>
                                <w:sz w:val="20"/>
                              </w:rPr>
                              <w:tab/>
                              <w:t>_________</w:t>
                            </w:r>
                          </w:p>
                          <w:p w14:paraId="049C5A40" w14:textId="77777777" w:rsidR="00EE6302" w:rsidRDefault="00EE6302" w:rsidP="00FD6216">
                            <w:pPr>
                              <w:numPr>
                                <w:ilvl w:val="1"/>
                                <w:numId w:val="1"/>
                              </w:numPr>
                              <w:tabs>
                                <w:tab w:val="num" w:pos="1260"/>
                              </w:tabs>
                              <w:spacing w:after="0"/>
                              <w:ind w:left="1080"/>
                            </w:pPr>
                            <w:r>
                              <w:rPr>
                                <w:sz w:val="20"/>
                              </w:rPr>
                              <w:t>Donor</w:t>
                            </w:r>
                            <w:r>
                              <w:rPr>
                                <w:sz w:val="20"/>
                              </w:rPr>
                              <w:tab/>
                            </w:r>
                            <w:r>
                              <w:rPr>
                                <w:sz w:val="20"/>
                              </w:rPr>
                              <w:tab/>
                              <w:t>_________</w:t>
                            </w:r>
                          </w:p>
                          <w:p w14:paraId="7D3F0CE8" w14:textId="77777777" w:rsidR="00EE6302" w:rsidRPr="00586716" w:rsidRDefault="00EE6302" w:rsidP="00FD6216">
                            <w:pPr>
                              <w:numPr>
                                <w:ilvl w:val="1"/>
                                <w:numId w:val="1"/>
                              </w:numPr>
                              <w:tabs>
                                <w:tab w:val="num" w:pos="1260"/>
                              </w:tabs>
                              <w:spacing w:after="0"/>
                              <w:ind w:left="1080"/>
                            </w:pPr>
                            <w:r>
                              <w:rPr>
                                <w:sz w:val="20"/>
                              </w:rPr>
                              <w:t>Donor</w:t>
                            </w:r>
                            <w:r>
                              <w:rPr>
                                <w:sz w:val="20"/>
                              </w:rPr>
                              <w:tab/>
                            </w:r>
                            <w:r>
                              <w:rPr>
                                <w:sz w:val="20"/>
                              </w:rPr>
                              <w:tab/>
                              <w:t>_________</w:t>
                            </w:r>
                          </w:p>
                          <w:p w14:paraId="76DF214E" w14:textId="77777777" w:rsidR="00EE6302" w:rsidRDefault="00EE6302" w:rsidP="00586716">
                            <w:pPr>
                              <w:numPr>
                                <w:ilvl w:val="1"/>
                                <w:numId w:val="1"/>
                              </w:numPr>
                              <w:tabs>
                                <w:tab w:val="num" w:pos="540"/>
                                <w:tab w:val="num" w:pos="1260"/>
                              </w:tabs>
                              <w:spacing w:after="0"/>
                              <w:ind w:left="1080"/>
                            </w:pPr>
                            <w:r>
                              <w:rPr>
                                <w:sz w:val="20"/>
                              </w:rPr>
                              <w:t>Government</w:t>
                            </w:r>
                            <w:r>
                              <w:rPr>
                                <w:sz w:val="20"/>
                              </w:rPr>
                              <w:tab/>
                              <w:t>_________</w:t>
                            </w:r>
                          </w:p>
                          <w:p w14:paraId="690DA572" w14:textId="77777777" w:rsidR="00EE6302" w:rsidRDefault="00EE6302" w:rsidP="00F97642">
                            <w:pPr>
                              <w:rPr>
                                <w:sz w:val="20"/>
                              </w:rPr>
                            </w:pPr>
                            <w:r>
                              <w:rPr>
                                <w:sz w:val="20"/>
                              </w:rPr>
                              <w:t>Unfunded budget:</w:t>
                            </w:r>
                            <w:r>
                              <w:rPr>
                                <w:sz w:val="20"/>
                              </w:rPr>
                              <w:tab/>
                            </w:r>
                            <w:r>
                              <w:rPr>
                                <w:sz w:val="20"/>
                              </w:rPr>
                              <w:tab/>
                              <w:t>_________</w:t>
                            </w:r>
                          </w:p>
                          <w:p w14:paraId="4B90E6D9" w14:textId="77777777" w:rsidR="00EE6302" w:rsidRDefault="00EE6302" w:rsidP="00F97642">
                            <w:pPr>
                              <w:rPr>
                                <w:sz w:val="20"/>
                              </w:rPr>
                            </w:pPr>
                            <w:r>
                              <w:rPr>
                                <w:sz w:val="20"/>
                              </w:rPr>
                              <w:t>In-kind Contributions</w:t>
                            </w:r>
                            <w:r>
                              <w:rPr>
                                <w:sz w:val="20"/>
                              </w:rPr>
                              <w:tab/>
                            </w:r>
                            <w:r>
                              <w:rPr>
                                <w:sz w:val="20"/>
                              </w:rPr>
                              <w:tab/>
                              <w:t>_________</w:t>
                            </w:r>
                          </w:p>
                          <w:p w14:paraId="10F4E3E8" w14:textId="77777777" w:rsidR="00EE6302" w:rsidRDefault="00EE6302" w:rsidP="00F97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3E0E4" id="_x0000_t202" coordsize="21600,21600" o:spt="202" path="m,l,21600r21600,l21600,xe">
                <v:stroke joinstyle="miter"/>
                <v:path gradientshapeok="t" o:connecttype="rect"/>
              </v:shapetype>
              <v:shape id="Text Box 4" o:spid="_x0000_s1026" type="#_x0000_t202" style="position:absolute;left:0;text-align:left;margin-left:76.25pt;margin-top:-6.35pt;width:127.45pt;height:87.3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">
                <v:textbox>
                  <w:txbxContent>
                    <w:p w14:paraId="31CAF74A" w14:textId="77777777" w:rsidR="00EE6302" w:rsidRDefault="00EE6302" w:rsidP="00905FEF">
                      <w:pPr>
                        <w:spacing w:after="0"/>
                        <w:rPr>
                          <w:sz w:val="20"/>
                        </w:rPr>
                      </w:pPr>
                    </w:p>
                    <w:p w14:paraId="527DA3DB" w14:textId="77777777" w:rsidR="00EE6302" w:rsidRDefault="00EE6302" w:rsidP="00586716">
                      <w:pPr>
                        <w:rPr>
                          <w:sz w:val="20"/>
                        </w:rPr>
                      </w:pPr>
                      <w:r>
                        <w:rPr>
                          <w:sz w:val="20"/>
                        </w:rPr>
                        <w:t>Total resources required:</w:t>
                      </w:r>
                    </w:p>
                    <w:p w14:paraId="3903D775" w14:textId="77777777" w:rsidR="00EE6302" w:rsidRPr="00586716" w:rsidRDefault="00EE6302" w:rsidP="00586716">
                      <w:pPr>
                        <w:rPr>
                          <w:sz w:val="20"/>
                        </w:rPr>
                      </w:pPr>
                      <w:r>
                        <w:rPr>
                          <w:sz w:val="20"/>
                        </w:rPr>
                        <w:t>Total allocated resources:</w:t>
                      </w:r>
                      <w:r>
                        <w:rPr>
                          <w:sz w:val="20"/>
                        </w:rPr>
                        <w:tab/>
                        <w:t>_________</w:t>
                      </w:r>
                    </w:p>
                    <w:p w14:paraId="636D879B" w14:textId="77777777" w:rsidR="00EE6302" w:rsidRDefault="00EE6302" w:rsidP="00FD6216">
                      <w:pPr>
                        <w:numPr>
                          <w:ilvl w:val="0"/>
                          <w:numId w:val="1"/>
                        </w:numPr>
                        <w:spacing w:after="0"/>
                        <w:ind w:left="360"/>
                      </w:pPr>
                      <w:r>
                        <w:rPr>
                          <w:sz w:val="20"/>
                        </w:rPr>
                        <w:t>Regular</w:t>
                      </w:r>
                      <w:r>
                        <w:rPr>
                          <w:sz w:val="20"/>
                        </w:rPr>
                        <w:tab/>
                      </w:r>
                      <w:r>
                        <w:rPr>
                          <w:sz w:val="20"/>
                        </w:rPr>
                        <w:tab/>
                      </w:r>
                      <w:r>
                        <w:rPr>
                          <w:sz w:val="20"/>
                        </w:rPr>
                        <w:tab/>
                        <w:t>_________</w:t>
                      </w:r>
                    </w:p>
                    <w:p w14:paraId="7BF838EB" w14:textId="77777777" w:rsidR="00EE6302" w:rsidRDefault="00EE6302" w:rsidP="00FD6216">
                      <w:pPr>
                        <w:numPr>
                          <w:ilvl w:val="0"/>
                          <w:numId w:val="1"/>
                        </w:numPr>
                        <w:spacing w:after="0"/>
                        <w:ind w:left="360"/>
                      </w:pPr>
                      <w:r>
                        <w:rPr>
                          <w:sz w:val="20"/>
                        </w:rPr>
                        <w:t>Other:</w:t>
                      </w:r>
                    </w:p>
                    <w:p w14:paraId="7CAC99FC" w14:textId="77777777" w:rsidR="00EE6302" w:rsidRDefault="00EE6302" w:rsidP="00FD6216">
                      <w:pPr>
                        <w:numPr>
                          <w:ilvl w:val="1"/>
                          <w:numId w:val="1"/>
                        </w:numPr>
                        <w:tabs>
                          <w:tab w:val="num" w:pos="1260"/>
                        </w:tabs>
                        <w:spacing w:after="0"/>
                        <w:ind w:left="1080"/>
                      </w:pPr>
                      <w:r>
                        <w:rPr>
                          <w:sz w:val="20"/>
                        </w:rPr>
                        <w:t>Donor</w:t>
                      </w:r>
                      <w:r>
                        <w:rPr>
                          <w:sz w:val="20"/>
                        </w:rPr>
                        <w:tab/>
                      </w:r>
                      <w:r>
                        <w:rPr>
                          <w:sz w:val="20"/>
                        </w:rPr>
                        <w:tab/>
                        <w:t>_________</w:t>
                      </w:r>
                    </w:p>
                    <w:p w14:paraId="049C5A40" w14:textId="77777777" w:rsidR="00EE6302" w:rsidRDefault="00EE6302" w:rsidP="00FD6216">
                      <w:pPr>
                        <w:numPr>
                          <w:ilvl w:val="1"/>
                          <w:numId w:val="1"/>
                        </w:numPr>
                        <w:tabs>
                          <w:tab w:val="num" w:pos="1260"/>
                        </w:tabs>
                        <w:spacing w:after="0"/>
                        <w:ind w:left="1080"/>
                      </w:pPr>
                      <w:r>
                        <w:rPr>
                          <w:sz w:val="20"/>
                        </w:rPr>
                        <w:t>Donor</w:t>
                      </w:r>
                      <w:r>
                        <w:rPr>
                          <w:sz w:val="20"/>
                        </w:rPr>
                        <w:tab/>
                      </w:r>
                      <w:r>
                        <w:rPr>
                          <w:sz w:val="20"/>
                        </w:rPr>
                        <w:tab/>
                        <w:t>_________</w:t>
                      </w:r>
                    </w:p>
                    <w:p w14:paraId="7D3F0CE8" w14:textId="77777777" w:rsidR="00EE6302" w:rsidRPr="00586716" w:rsidRDefault="00EE6302" w:rsidP="00FD6216">
                      <w:pPr>
                        <w:numPr>
                          <w:ilvl w:val="1"/>
                          <w:numId w:val="1"/>
                        </w:numPr>
                        <w:tabs>
                          <w:tab w:val="num" w:pos="1260"/>
                        </w:tabs>
                        <w:spacing w:after="0"/>
                        <w:ind w:left="1080"/>
                      </w:pPr>
                      <w:r>
                        <w:rPr>
                          <w:sz w:val="20"/>
                        </w:rPr>
                        <w:t>Donor</w:t>
                      </w:r>
                      <w:r>
                        <w:rPr>
                          <w:sz w:val="20"/>
                        </w:rPr>
                        <w:tab/>
                      </w:r>
                      <w:r>
                        <w:rPr>
                          <w:sz w:val="20"/>
                        </w:rPr>
                        <w:tab/>
                        <w:t>_________</w:t>
                      </w:r>
                    </w:p>
                    <w:p w14:paraId="76DF214E" w14:textId="77777777" w:rsidR="00EE6302" w:rsidRDefault="00EE6302" w:rsidP="00586716">
                      <w:pPr>
                        <w:numPr>
                          <w:ilvl w:val="1"/>
                          <w:numId w:val="1"/>
                        </w:numPr>
                        <w:tabs>
                          <w:tab w:val="num" w:pos="540"/>
                          <w:tab w:val="num" w:pos="1260"/>
                        </w:tabs>
                        <w:spacing w:after="0"/>
                        <w:ind w:left="1080"/>
                      </w:pPr>
                      <w:r>
                        <w:rPr>
                          <w:sz w:val="20"/>
                        </w:rPr>
                        <w:t>Government</w:t>
                      </w:r>
                      <w:r>
                        <w:rPr>
                          <w:sz w:val="20"/>
                        </w:rPr>
                        <w:tab/>
                        <w:t>_________</w:t>
                      </w:r>
                    </w:p>
                    <w:p w14:paraId="690DA572" w14:textId="77777777" w:rsidR="00EE6302" w:rsidRDefault="00EE6302" w:rsidP="00F97642">
                      <w:pPr>
                        <w:rPr>
                          <w:sz w:val="20"/>
                        </w:rPr>
                      </w:pPr>
                      <w:r>
                        <w:rPr>
                          <w:sz w:val="20"/>
                        </w:rPr>
                        <w:t>Unfunded budget:</w:t>
                      </w:r>
                      <w:r>
                        <w:rPr>
                          <w:sz w:val="20"/>
                        </w:rPr>
                        <w:tab/>
                      </w:r>
                      <w:r>
                        <w:rPr>
                          <w:sz w:val="20"/>
                        </w:rPr>
                        <w:tab/>
                        <w:t>_________</w:t>
                      </w:r>
                    </w:p>
                    <w:p w14:paraId="4B90E6D9" w14:textId="77777777" w:rsidR="00EE6302" w:rsidRDefault="00EE6302" w:rsidP="00F97642">
                      <w:pPr>
                        <w:rPr>
                          <w:sz w:val="20"/>
                        </w:rPr>
                      </w:pPr>
                      <w:r>
                        <w:rPr>
                          <w:sz w:val="20"/>
                        </w:rPr>
                        <w:t>In-kind Contributions</w:t>
                      </w:r>
                      <w:r>
                        <w:rPr>
                          <w:sz w:val="20"/>
                        </w:rPr>
                        <w:tab/>
                      </w:r>
                      <w:r>
                        <w:rPr>
                          <w:sz w:val="20"/>
                        </w:rPr>
                        <w:tab/>
                        <w:t>_________</w:t>
                      </w:r>
                    </w:p>
                    <w:p w14:paraId="10F4E3E8" w14:textId="77777777" w:rsidR="00EE6302" w:rsidRDefault="00EE6302" w:rsidP="00F97642"/>
                  </w:txbxContent>
                </v:textbox>
                <w10:wrap anchorx="margin"/>
              </v:shape>
            </w:pict>
          </mc:Fallback>
        </mc:AlternateContent>
      </w:r>
      <w:r w:rsidRPr="006038FA">
        <w:rPr>
          <w:rFonts w:asciiTheme="majorHAnsi" w:hAnsiTheme="majorHAnsi" w:cstheme="majorHAnsi"/>
          <w:noProof/>
          <w:color w:val="2B579A"/>
          <w:sz w:val="20"/>
          <w:shd w:val="clear" w:color="auto" w:fill="E6E6E6"/>
          <w:lang w:val="en-US"/>
        </w:rPr>
        <mc:AlternateContent>
          <mc:Choice Requires="wps">
            <w:drawing>
              <wp:anchor distT="0" distB="0" distL="114300" distR="114300" simplePos="0" relativeHeight="251656704" behindDoc="1" locked="0" layoutInCell="1" allowOverlap="1" wp14:anchorId="760FB6A8" wp14:editId="450261A7">
                <wp:simplePos x="0" y="0"/>
                <wp:positionH relativeFrom="column">
                  <wp:posOffset>139065</wp:posOffset>
                </wp:positionH>
                <wp:positionV relativeFrom="paragraph">
                  <wp:posOffset>8890</wp:posOffset>
                </wp:positionV>
                <wp:extent cx="1666240" cy="1056640"/>
                <wp:effectExtent l="9525" t="8890" r="10160" b="10795"/>
                <wp:wrapTight wrapText="bothSides">
                  <wp:wrapPolygon edited="0">
                    <wp:start x="-66" y="-117"/>
                    <wp:lineTo x="-66" y="21483"/>
                    <wp:lineTo x="21666" y="21483"/>
                    <wp:lineTo x="21666" y="-117"/>
                    <wp:lineTo x="-66" y="-117"/>
                  </wp:wrapPolygon>
                </wp:wrapTight>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056640"/>
                        </a:xfrm>
                        <a:prstGeom prst="rect">
                          <a:avLst/>
                        </a:prstGeom>
                        <a:solidFill>
                          <a:srgbClr val="FFFFFF"/>
                        </a:solidFill>
                        <a:ln w="9525">
                          <a:solidFill>
                            <a:srgbClr val="000000"/>
                          </a:solidFill>
                          <a:miter lim="800000"/>
                          <a:headEnd/>
                          <a:tailEnd/>
                        </a:ln>
                      </wps:spPr>
                      <wps:txbx>
                        <w:txbxContent>
                          <w:p w14:paraId="35E8BEE4" w14:textId="77777777" w:rsidR="00EE6302" w:rsidRDefault="00EE6302" w:rsidP="00F818DC">
                            <w:pPr>
                              <w:spacing w:after="0"/>
                              <w:rPr>
                                <w:rFonts w:cs="Arial"/>
                                <w:sz w:val="20"/>
                                <w:szCs w:val="20"/>
                              </w:rPr>
                            </w:pPr>
                          </w:p>
                          <w:p w14:paraId="3CEFFAB5" w14:textId="0386EFF0" w:rsidR="00EE6302" w:rsidRPr="00EA3D57" w:rsidRDefault="00EE6302" w:rsidP="00F818DC">
                            <w:pPr>
                              <w:spacing w:after="0"/>
                              <w:rPr>
                                <w:rFonts w:cs="Arial"/>
                                <w:sz w:val="20"/>
                                <w:szCs w:val="20"/>
                              </w:rPr>
                            </w:pPr>
                            <w:r w:rsidRPr="00EA3D57">
                              <w:rPr>
                                <w:rFonts w:cs="Arial"/>
                                <w:sz w:val="20"/>
                                <w:szCs w:val="20"/>
                              </w:rPr>
                              <w:t>Programme Period:</w:t>
                            </w:r>
                          </w:p>
                          <w:p w14:paraId="5D71CF56" w14:textId="77777777" w:rsidR="00EE6302" w:rsidRDefault="00EE6302" w:rsidP="00F818DC">
                            <w:pPr>
                              <w:spacing w:after="0"/>
                              <w:rPr>
                                <w:rFonts w:cs="Arial"/>
                                <w:sz w:val="20"/>
                                <w:szCs w:val="20"/>
                                <w:lang w:val="en-US"/>
                              </w:rPr>
                            </w:pPr>
                          </w:p>
                          <w:p w14:paraId="722C116C" w14:textId="77777777" w:rsidR="00EE6302" w:rsidRPr="009D40D0" w:rsidRDefault="00EE6302" w:rsidP="00F818DC">
                            <w:pPr>
                              <w:spacing w:after="0"/>
                              <w:rPr>
                                <w:rFonts w:cs="Arial"/>
                                <w:sz w:val="20"/>
                                <w:szCs w:val="20"/>
                                <w:lang w:val="en-US"/>
                              </w:rPr>
                            </w:pPr>
                            <w:r>
                              <w:rPr>
                                <w:rFonts w:cs="Arial"/>
                                <w:sz w:val="20"/>
                                <w:szCs w:val="20"/>
                                <w:lang w:val="en-US"/>
                              </w:rPr>
                              <w:t>CPAP Programme Component</w:t>
                            </w:r>
                            <w:r w:rsidRPr="009D40D0">
                              <w:rPr>
                                <w:rFonts w:cs="Arial"/>
                                <w:sz w:val="20"/>
                                <w:szCs w:val="20"/>
                                <w:lang w:val="en-US"/>
                              </w:rPr>
                              <w:t>:</w:t>
                            </w:r>
                            <w:r w:rsidRPr="009D40D0">
                              <w:rPr>
                                <w:rFonts w:cs="Arial"/>
                                <w:sz w:val="20"/>
                                <w:szCs w:val="20"/>
                                <w:lang w:val="en-US"/>
                              </w:rPr>
                              <w:tab/>
                              <w:t>______________</w:t>
                            </w:r>
                          </w:p>
                          <w:p w14:paraId="1FA54DC1" w14:textId="77777777" w:rsidR="00EE6302" w:rsidRDefault="00EE6302" w:rsidP="00F818DC">
                            <w:pPr>
                              <w:spacing w:after="0"/>
                              <w:rPr>
                                <w:rFonts w:cs="Arial"/>
                                <w:sz w:val="20"/>
                                <w:szCs w:val="20"/>
                                <w:lang w:val="en-US"/>
                              </w:rPr>
                            </w:pPr>
                          </w:p>
                          <w:p w14:paraId="23A49FC9" w14:textId="77777777" w:rsidR="00EE6302" w:rsidRPr="009D40D0" w:rsidRDefault="00EE6302" w:rsidP="00F818DC">
                            <w:pPr>
                              <w:spacing w:after="0"/>
                              <w:rPr>
                                <w:rFonts w:cs="Arial"/>
                                <w:sz w:val="20"/>
                                <w:szCs w:val="20"/>
                                <w:lang w:val="en-US"/>
                              </w:rPr>
                            </w:pPr>
                            <w:r>
                              <w:rPr>
                                <w:rFonts w:cs="Arial"/>
                                <w:sz w:val="20"/>
                                <w:szCs w:val="20"/>
                                <w:lang w:val="en-US"/>
                              </w:rPr>
                              <w:t xml:space="preserve">Atlas </w:t>
                            </w:r>
                            <w:r w:rsidRPr="009D40D0">
                              <w:rPr>
                                <w:rFonts w:cs="Arial"/>
                                <w:sz w:val="20"/>
                                <w:szCs w:val="20"/>
                                <w:lang w:val="en-US"/>
                              </w:rPr>
                              <w:t>Award ID:</w:t>
                            </w:r>
                            <w:r w:rsidRPr="009D40D0">
                              <w:rPr>
                                <w:rFonts w:cs="Arial"/>
                                <w:sz w:val="20"/>
                                <w:szCs w:val="20"/>
                                <w:lang w:val="en-US"/>
                              </w:rPr>
                              <w:tab/>
                            </w:r>
                            <w:r w:rsidRPr="009D40D0">
                              <w:rPr>
                                <w:rFonts w:cs="Arial"/>
                                <w:sz w:val="20"/>
                                <w:szCs w:val="20"/>
                                <w:lang w:val="en-US"/>
                              </w:rPr>
                              <w:tab/>
                            </w:r>
                            <w:r w:rsidRPr="009D40D0">
                              <w:rPr>
                                <w:rFonts w:cs="Arial"/>
                                <w:sz w:val="20"/>
                                <w:szCs w:val="20"/>
                                <w:lang w:val="en-US"/>
                              </w:rPr>
                              <w:tab/>
                              <w:t>______________</w:t>
                            </w:r>
                          </w:p>
                          <w:p w14:paraId="7D929E1C" w14:textId="77777777" w:rsidR="00EE6302" w:rsidRDefault="00EE6302" w:rsidP="00F818DC">
                            <w:pPr>
                              <w:pStyle w:val="FootnoteText"/>
                              <w:spacing w:after="0"/>
                              <w:rPr>
                                <w:rFonts w:ascii="Arial" w:hAnsi="Arial" w:cs="Arial"/>
                                <w:sz w:val="20"/>
                              </w:rPr>
                            </w:pPr>
                          </w:p>
                          <w:p w14:paraId="7CC88BEF" w14:textId="77777777" w:rsidR="00EE6302" w:rsidRPr="00EA3D57" w:rsidRDefault="00EE6302" w:rsidP="00F818DC">
                            <w:pPr>
                              <w:pStyle w:val="FootnoteText"/>
                              <w:spacing w:after="0"/>
                              <w:rPr>
                                <w:rFonts w:ascii="Arial" w:hAnsi="Arial" w:cs="Arial"/>
                                <w:sz w:val="20"/>
                              </w:rPr>
                            </w:pPr>
                            <w:r w:rsidRPr="00EA3D57">
                              <w:rPr>
                                <w:rFonts w:ascii="Arial" w:hAnsi="Arial" w:cs="Arial"/>
                                <w:sz w:val="20"/>
                              </w:rPr>
                              <w:t>PAC Meeting Date</w:t>
                            </w:r>
                            <w:r w:rsidRPr="00EA3D57">
                              <w:rPr>
                                <w:rFonts w:ascii="Arial" w:hAnsi="Arial" w:cs="Arial"/>
                                <w:sz w:val="20"/>
                              </w:rPr>
                              <w:tab/>
                            </w:r>
                            <w:r>
                              <w:rPr>
                                <w:rFonts w:ascii="Arial" w:hAnsi="Arial" w:cs="Arial"/>
                                <w:sz w:val="20"/>
                              </w:rPr>
                              <w:tab/>
                              <w:t>______________</w:t>
                            </w:r>
                          </w:p>
                          <w:p w14:paraId="34AD4217" w14:textId="77777777" w:rsidR="00EE6302" w:rsidRPr="00EA3D57" w:rsidRDefault="00EE6302" w:rsidP="00F818DC">
                            <w:pPr>
                              <w:pStyle w:val="FootnoteText"/>
                              <w:spacing w:after="0"/>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FB6A8" id="Text Box 5" o:spid="_x0000_s1027" type="#_x0000_t202" style="position:absolute;left:0;text-align:left;margin-left:10.95pt;margin-top:.7pt;width:131.2pt;height:8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">
                <v:textbox>
                  <w:txbxContent>
                    <w:p w14:paraId="35E8BEE4" w14:textId="77777777" w:rsidR="00EE6302" w:rsidRDefault="00EE6302" w:rsidP="00F818DC">
                      <w:pPr>
                        <w:spacing w:after="0"/>
                        <w:rPr>
                          <w:rFonts w:cs="Arial"/>
                          <w:sz w:val="20"/>
                          <w:szCs w:val="20"/>
                        </w:rPr>
                      </w:pPr>
                    </w:p>
                    <w:p w14:paraId="3CEFFAB5" w14:textId="0386EFF0" w:rsidR="00EE6302" w:rsidRPr="00EA3D57" w:rsidRDefault="00EE6302" w:rsidP="00F818DC">
                      <w:pPr>
                        <w:spacing w:after="0"/>
                        <w:rPr>
                          <w:rFonts w:cs="Arial"/>
                          <w:sz w:val="20"/>
                          <w:szCs w:val="20"/>
                        </w:rPr>
                      </w:pPr>
                      <w:r w:rsidRPr="00EA3D57">
                        <w:rPr>
                          <w:rFonts w:cs="Arial"/>
                          <w:sz w:val="20"/>
                          <w:szCs w:val="20"/>
                        </w:rPr>
                        <w:t>Programme Period:</w:t>
                      </w:r>
                    </w:p>
                    <w:p w14:paraId="5D71CF56" w14:textId="77777777" w:rsidR="00EE6302" w:rsidRDefault="00EE6302" w:rsidP="00F818DC">
                      <w:pPr>
                        <w:spacing w:after="0"/>
                        <w:rPr>
                          <w:rFonts w:cs="Arial"/>
                          <w:sz w:val="20"/>
                          <w:szCs w:val="20"/>
                          <w:lang w:val="en-US"/>
                        </w:rPr>
                      </w:pPr>
                    </w:p>
                    <w:p w14:paraId="722C116C" w14:textId="77777777" w:rsidR="00EE6302" w:rsidRPr="009D40D0" w:rsidRDefault="00EE6302" w:rsidP="00F818DC">
                      <w:pPr>
                        <w:spacing w:after="0"/>
                        <w:rPr>
                          <w:rFonts w:cs="Arial"/>
                          <w:sz w:val="20"/>
                          <w:szCs w:val="20"/>
                          <w:lang w:val="en-US"/>
                        </w:rPr>
                      </w:pPr>
                      <w:r>
                        <w:rPr>
                          <w:rFonts w:cs="Arial"/>
                          <w:sz w:val="20"/>
                          <w:szCs w:val="20"/>
                          <w:lang w:val="en-US"/>
                        </w:rPr>
                        <w:t>CPAP Programme Component</w:t>
                      </w:r>
                      <w:r w:rsidRPr="009D40D0">
                        <w:rPr>
                          <w:rFonts w:cs="Arial"/>
                          <w:sz w:val="20"/>
                          <w:szCs w:val="20"/>
                          <w:lang w:val="en-US"/>
                        </w:rPr>
                        <w:t>:</w:t>
                      </w:r>
                      <w:r w:rsidRPr="009D40D0">
                        <w:rPr>
                          <w:rFonts w:cs="Arial"/>
                          <w:sz w:val="20"/>
                          <w:szCs w:val="20"/>
                          <w:lang w:val="en-US"/>
                        </w:rPr>
                        <w:tab/>
                        <w:t>______________</w:t>
                      </w:r>
                    </w:p>
                    <w:p w14:paraId="1FA54DC1" w14:textId="77777777" w:rsidR="00EE6302" w:rsidRDefault="00EE6302" w:rsidP="00F818DC">
                      <w:pPr>
                        <w:spacing w:after="0"/>
                        <w:rPr>
                          <w:rFonts w:cs="Arial"/>
                          <w:sz w:val="20"/>
                          <w:szCs w:val="20"/>
                          <w:lang w:val="en-US"/>
                        </w:rPr>
                      </w:pPr>
                    </w:p>
                    <w:p w14:paraId="23A49FC9" w14:textId="77777777" w:rsidR="00EE6302" w:rsidRPr="009D40D0" w:rsidRDefault="00EE6302" w:rsidP="00F818DC">
                      <w:pPr>
                        <w:spacing w:after="0"/>
                        <w:rPr>
                          <w:rFonts w:cs="Arial"/>
                          <w:sz w:val="20"/>
                          <w:szCs w:val="20"/>
                          <w:lang w:val="en-US"/>
                        </w:rPr>
                      </w:pPr>
                      <w:r>
                        <w:rPr>
                          <w:rFonts w:cs="Arial"/>
                          <w:sz w:val="20"/>
                          <w:szCs w:val="20"/>
                          <w:lang w:val="en-US"/>
                        </w:rPr>
                        <w:t xml:space="preserve">Atlas </w:t>
                      </w:r>
                      <w:r w:rsidRPr="009D40D0">
                        <w:rPr>
                          <w:rFonts w:cs="Arial"/>
                          <w:sz w:val="20"/>
                          <w:szCs w:val="20"/>
                          <w:lang w:val="en-US"/>
                        </w:rPr>
                        <w:t>Award ID:</w:t>
                      </w:r>
                      <w:r w:rsidRPr="009D40D0">
                        <w:rPr>
                          <w:rFonts w:cs="Arial"/>
                          <w:sz w:val="20"/>
                          <w:szCs w:val="20"/>
                          <w:lang w:val="en-US"/>
                        </w:rPr>
                        <w:tab/>
                      </w:r>
                      <w:r w:rsidRPr="009D40D0">
                        <w:rPr>
                          <w:rFonts w:cs="Arial"/>
                          <w:sz w:val="20"/>
                          <w:szCs w:val="20"/>
                          <w:lang w:val="en-US"/>
                        </w:rPr>
                        <w:tab/>
                      </w:r>
                      <w:r w:rsidRPr="009D40D0">
                        <w:rPr>
                          <w:rFonts w:cs="Arial"/>
                          <w:sz w:val="20"/>
                          <w:szCs w:val="20"/>
                          <w:lang w:val="en-US"/>
                        </w:rPr>
                        <w:tab/>
                        <w:t>______________</w:t>
                      </w:r>
                    </w:p>
                    <w:p w14:paraId="7D929E1C" w14:textId="77777777" w:rsidR="00EE6302" w:rsidRDefault="00EE6302" w:rsidP="00F818DC">
                      <w:pPr>
                        <w:pStyle w:val="FootnoteText"/>
                        <w:spacing w:after="0"/>
                        <w:rPr>
                          <w:rFonts w:ascii="Arial" w:hAnsi="Arial" w:cs="Arial"/>
                          <w:sz w:val="20"/>
                        </w:rPr>
                      </w:pPr>
                    </w:p>
                    <w:p w14:paraId="7CC88BEF" w14:textId="77777777" w:rsidR="00EE6302" w:rsidRPr="00EA3D57" w:rsidRDefault="00EE6302" w:rsidP="00F818DC">
                      <w:pPr>
                        <w:pStyle w:val="FootnoteText"/>
                        <w:spacing w:after="0"/>
                        <w:rPr>
                          <w:rFonts w:ascii="Arial" w:hAnsi="Arial" w:cs="Arial"/>
                          <w:sz w:val="20"/>
                        </w:rPr>
                      </w:pPr>
                      <w:r w:rsidRPr="00EA3D57">
                        <w:rPr>
                          <w:rFonts w:ascii="Arial" w:hAnsi="Arial" w:cs="Arial"/>
                          <w:sz w:val="20"/>
                        </w:rPr>
                        <w:t>PAC Meeting Date</w:t>
                      </w:r>
                      <w:r w:rsidRPr="00EA3D57">
                        <w:rPr>
                          <w:rFonts w:ascii="Arial" w:hAnsi="Arial" w:cs="Arial"/>
                          <w:sz w:val="20"/>
                        </w:rPr>
                        <w:tab/>
                      </w:r>
                      <w:r>
                        <w:rPr>
                          <w:rFonts w:ascii="Arial" w:hAnsi="Arial" w:cs="Arial"/>
                          <w:sz w:val="20"/>
                        </w:rPr>
                        <w:tab/>
                        <w:t>______________</w:t>
                      </w:r>
                    </w:p>
                    <w:p w14:paraId="34AD4217" w14:textId="77777777" w:rsidR="00EE6302" w:rsidRPr="00EA3D57" w:rsidRDefault="00EE6302" w:rsidP="00F818DC">
                      <w:pPr>
                        <w:pStyle w:val="FootnoteText"/>
                        <w:spacing w:after="0"/>
                        <w:rPr>
                          <w:rFonts w:ascii="Arial" w:hAnsi="Arial" w:cs="Arial"/>
                          <w:sz w:val="20"/>
                        </w:rPr>
                      </w:pPr>
                    </w:p>
                  </w:txbxContent>
                </v:textbox>
                <w10:wrap type="tight"/>
              </v:shape>
            </w:pict>
          </mc:Fallback>
        </mc:AlternateContent>
      </w:r>
    </w:p>
    <w:p w14:paraId="366AE92D" w14:textId="77777777" w:rsidR="00A64F0F" w:rsidRPr="006038FA" w:rsidRDefault="00A64F0F" w:rsidP="00A64F0F">
      <w:pPr>
        <w:pBdr>
          <w:bottom w:val="single" w:sz="4" w:space="1" w:color="auto"/>
        </w:pBdr>
        <w:rPr>
          <w:rFonts w:asciiTheme="majorHAnsi" w:hAnsiTheme="majorHAnsi" w:cstheme="majorHAnsi"/>
        </w:rPr>
      </w:pPr>
      <w:r w:rsidRPr="006038FA">
        <w:rPr>
          <w:rFonts w:asciiTheme="majorHAnsi" w:hAnsiTheme="majorHAnsi" w:cstheme="majorHAnsi"/>
        </w:rPr>
        <w:t>Agreed by UNDP:</w:t>
      </w:r>
    </w:p>
    <w:p w14:paraId="3E8046EE" w14:textId="77777777" w:rsidR="000A0830" w:rsidRPr="006038FA" w:rsidRDefault="000A0830" w:rsidP="000C4DDD">
      <w:pPr>
        <w:rPr>
          <w:rFonts w:asciiTheme="majorHAnsi" w:hAnsiTheme="majorHAnsi" w:cstheme="majorHAnsi"/>
        </w:rPr>
      </w:pPr>
    </w:p>
    <w:p w14:paraId="5A2DDB4C" w14:textId="5B162CAF" w:rsidR="00894D47" w:rsidRPr="006038FA" w:rsidRDefault="00894D47" w:rsidP="000C4DDD">
      <w:pPr>
        <w:rPr>
          <w:rFonts w:asciiTheme="majorHAnsi" w:hAnsiTheme="majorHAnsi" w:cstheme="majorHAnsi"/>
          <w:b/>
        </w:rPr>
      </w:pPr>
    </w:p>
    <w:p w14:paraId="3ECEEBDB" w14:textId="233B03CE" w:rsidR="005D34DB" w:rsidRDefault="005D34DB" w:rsidP="005D34DB">
      <w:pPr>
        <w:pStyle w:val="Heading1"/>
        <w:numPr>
          <w:ilvl w:val="0"/>
          <w:numId w:val="0"/>
        </w:numPr>
        <w:ind w:left="720"/>
        <w:rPr>
          <w:rFonts w:asciiTheme="majorHAnsi" w:hAnsiTheme="majorHAnsi" w:cstheme="majorHAnsi"/>
          <w:sz w:val="20"/>
        </w:rPr>
      </w:pPr>
    </w:p>
    <w:p w14:paraId="1AE2E4F5" w14:textId="77777777" w:rsidR="005D34DB" w:rsidRPr="005D34DB" w:rsidRDefault="005D34DB" w:rsidP="005D34DB"/>
    <w:p w14:paraId="0E465EBD" w14:textId="17A00512" w:rsidR="005D34DB" w:rsidRDefault="005D34DB" w:rsidP="005D34DB">
      <w:pPr>
        <w:pStyle w:val="Heading1"/>
        <w:numPr>
          <w:ilvl w:val="0"/>
          <w:numId w:val="0"/>
        </w:numPr>
        <w:rPr>
          <w:rFonts w:asciiTheme="majorHAnsi" w:hAnsiTheme="majorHAnsi" w:cstheme="majorHAnsi"/>
          <w:sz w:val="20"/>
        </w:rPr>
      </w:pPr>
    </w:p>
    <w:p w14:paraId="2483019A" w14:textId="77777777" w:rsidR="005D34DB" w:rsidRPr="003E6C00" w:rsidRDefault="005D34DB" w:rsidP="005D34DB">
      <w:pPr>
        <w:jc w:val="center"/>
        <w:rPr>
          <w:rFonts w:asciiTheme="majorHAnsi" w:hAnsiTheme="majorHAnsi" w:cstheme="majorBidi"/>
          <w:b/>
          <w:bCs/>
          <w:sz w:val="20"/>
          <w:szCs w:val="20"/>
          <w:lang w:val="en-US"/>
        </w:rPr>
      </w:pPr>
      <w:r w:rsidRPr="003E6C00">
        <w:rPr>
          <w:rFonts w:asciiTheme="majorHAnsi" w:hAnsiTheme="majorHAnsi" w:cstheme="majorBidi"/>
          <w:b/>
          <w:bCs/>
          <w:sz w:val="20"/>
          <w:szCs w:val="20"/>
          <w:lang w:val="en-US"/>
        </w:rPr>
        <w:t>Brief Description</w:t>
      </w:r>
    </w:p>
    <w:p w14:paraId="50E12D43" w14:textId="77777777" w:rsidR="005D34DB" w:rsidRPr="003E6C00" w:rsidRDefault="005D34DB" w:rsidP="005D34DB">
      <w:pPr>
        <w:autoSpaceDE w:val="0"/>
        <w:autoSpaceDN w:val="0"/>
        <w:adjustRightInd w:val="0"/>
        <w:spacing w:after="0"/>
        <w:rPr>
          <w:rFonts w:asciiTheme="majorHAnsi" w:hAnsiTheme="majorHAnsi" w:cstheme="majorBidi"/>
          <w:b/>
          <w:bCs/>
          <w:sz w:val="20"/>
          <w:szCs w:val="20"/>
          <w:lang w:val="en-US"/>
        </w:rPr>
      </w:pPr>
      <w:r w:rsidRPr="003E6C00">
        <w:rPr>
          <w:rFonts w:asciiTheme="majorHAnsi" w:hAnsiTheme="majorHAnsi" w:cstheme="majorBidi"/>
          <w:b/>
          <w:bCs/>
          <w:sz w:val="20"/>
          <w:szCs w:val="20"/>
          <w:lang w:val="en-US"/>
        </w:rPr>
        <w:t>Situation</w:t>
      </w:r>
    </w:p>
    <w:p w14:paraId="699245A5" w14:textId="3F3A36D7" w:rsidR="005D34DB" w:rsidRPr="003E6C00" w:rsidRDefault="005D34DB" w:rsidP="6A8608E7">
      <w:pPr>
        <w:autoSpaceDE w:val="0"/>
        <w:autoSpaceDN w:val="0"/>
        <w:adjustRightInd w:val="0"/>
        <w:spacing w:after="0"/>
        <w:rPr>
          <w:rFonts w:asciiTheme="majorHAnsi" w:hAnsiTheme="majorHAnsi" w:cstheme="majorBidi"/>
          <w:sz w:val="20"/>
          <w:szCs w:val="20"/>
          <w:lang w:val="en-US"/>
        </w:rPr>
      </w:pPr>
      <w:r w:rsidRPr="003E6C00">
        <w:rPr>
          <w:rFonts w:asciiTheme="majorHAnsi" w:hAnsiTheme="majorHAnsi" w:cstheme="majorBidi"/>
          <w:sz w:val="20"/>
          <w:szCs w:val="20"/>
          <w:lang w:val="en-US"/>
        </w:rPr>
        <w:t xml:space="preserve">The COVID-19 pandemic is a threat to the health outcomes of Malawians, due to an already fragile health system, lack of adequate medicines, medical supplies and a shortage of health workers. There are efforts from the Ministry of Health </w:t>
      </w:r>
      <w:r w:rsidRPr="003E6C00">
        <w:rPr>
          <w:rFonts w:asciiTheme="majorHAnsi" w:hAnsiTheme="majorHAnsi" w:cstheme="majorBidi"/>
          <w:sz w:val="20"/>
          <w:szCs w:val="20"/>
          <w:lang w:val="en-US"/>
        </w:rPr>
        <w:lastRenderedPageBreak/>
        <w:t>(</w:t>
      </w:r>
      <w:proofErr w:type="spellStart"/>
      <w:r w:rsidRPr="003E6C00">
        <w:rPr>
          <w:rFonts w:asciiTheme="majorHAnsi" w:hAnsiTheme="majorHAnsi" w:cstheme="majorBidi"/>
          <w:sz w:val="20"/>
          <w:szCs w:val="20"/>
          <w:lang w:val="en-US"/>
        </w:rPr>
        <w:t>MoH</w:t>
      </w:r>
      <w:proofErr w:type="spellEnd"/>
      <w:r w:rsidRPr="003E6C00">
        <w:rPr>
          <w:rFonts w:asciiTheme="majorHAnsi" w:hAnsiTheme="majorHAnsi" w:cstheme="majorBidi"/>
          <w:sz w:val="20"/>
          <w:szCs w:val="20"/>
          <w:lang w:val="en-US"/>
        </w:rPr>
        <w:t xml:space="preserve">) to strengthen the health system as a response to this outbreak by training more health workers and developing protocols for the safe diagnosis and management of COVID-19 cases. </w:t>
      </w:r>
      <w:r w:rsidR="00F866DA" w:rsidRPr="003E6C00">
        <w:rPr>
          <w:rFonts w:asciiTheme="majorHAnsi" w:hAnsiTheme="majorHAnsi" w:cstheme="majorBidi"/>
          <w:sz w:val="20"/>
          <w:szCs w:val="20"/>
          <w:lang w:val="en-US"/>
        </w:rPr>
        <w:t>H</w:t>
      </w:r>
      <w:r w:rsidRPr="003E6C00">
        <w:rPr>
          <w:rFonts w:asciiTheme="majorHAnsi" w:hAnsiTheme="majorHAnsi" w:cstheme="majorBidi"/>
          <w:sz w:val="20"/>
          <w:szCs w:val="20"/>
          <w:lang w:val="en-US"/>
        </w:rPr>
        <w:t>owever,</w:t>
      </w:r>
      <w:r w:rsidR="00F866DA" w:rsidRPr="003E6C00">
        <w:rPr>
          <w:rFonts w:asciiTheme="majorHAnsi" w:hAnsiTheme="majorHAnsi" w:cstheme="majorBidi"/>
          <w:sz w:val="20"/>
          <w:szCs w:val="20"/>
          <w:lang w:val="en-US"/>
        </w:rPr>
        <w:t xml:space="preserve"> there</w:t>
      </w:r>
      <w:r w:rsidRPr="003E6C00">
        <w:rPr>
          <w:rFonts w:asciiTheme="majorHAnsi" w:hAnsiTheme="majorHAnsi" w:cstheme="majorBidi"/>
          <w:sz w:val="20"/>
          <w:szCs w:val="20"/>
          <w:lang w:val="en-US"/>
        </w:rPr>
        <w:t xml:space="preserve"> remains the challenge of having adequate medical supplies to meet the needs of the country. </w:t>
      </w:r>
      <w:r w:rsidR="006B2095" w:rsidRPr="003E6C00">
        <w:rPr>
          <w:rFonts w:asciiTheme="majorHAnsi" w:hAnsiTheme="majorHAnsi" w:cstheme="majorBidi"/>
          <w:sz w:val="20"/>
          <w:szCs w:val="20"/>
          <w:lang w:val="en-US"/>
        </w:rPr>
        <w:t xml:space="preserve">A shortage in these supplies especially PPEs for health workers creates a high risk to exposure for health workers. Shortages also hinder the ability of the health system to identify and isolate positive cases of the virus to stem the spread of the virus to the population. </w:t>
      </w:r>
      <w:r w:rsidRPr="003E6C00">
        <w:rPr>
          <w:rFonts w:asciiTheme="majorHAnsi" w:hAnsiTheme="majorHAnsi" w:cstheme="majorBidi"/>
          <w:sz w:val="20"/>
          <w:szCs w:val="20"/>
          <w:lang w:val="en-US"/>
        </w:rPr>
        <w:t xml:space="preserve">The scarcity and high competition for these products on the international market coupled with a lack of appetite for local manufacturing companies to repurpose machinery and produce these products at scale calls for investing in more innovative systems of production in order to meet the needs of the country. </w:t>
      </w:r>
    </w:p>
    <w:p w14:paraId="3756AC0D" w14:textId="77777777" w:rsidR="004D0878" w:rsidRPr="003E6C00" w:rsidRDefault="004D0878" w:rsidP="6A8608E7">
      <w:pPr>
        <w:autoSpaceDE w:val="0"/>
        <w:autoSpaceDN w:val="0"/>
        <w:adjustRightInd w:val="0"/>
        <w:spacing w:after="0"/>
        <w:rPr>
          <w:rFonts w:asciiTheme="majorHAnsi" w:hAnsiTheme="majorHAnsi" w:cstheme="majorBidi"/>
          <w:sz w:val="20"/>
          <w:szCs w:val="20"/>
          <w:lang w:val="en-US"/>
        </w:rPr>
      </w:pPr>
    </w:p>
    <w:p w14:paraId="14E9EF3A" w14:textId="5C23CF88" w:rsidR="004D0878" w:rsidRPr="003E6C00" w:rsidRDefault="004D0878" w:rsidP="004D0878">
      <w:pPr>
        <w:autoSpaceDE w:val="0"/>
        <w:autoSpaceDN w:val="0"/>
        <w:adjustRightInd w:val="0"/>
        <w:spacing w:after="0"/>
        <w:rPr>
          <w:rFonts w:asciiTheme="majorHAnsi" w:hAnsiTheme="majorHAnsi" w:cstheme="majorBidi"/>
          <w:sz w:val="20"/>
          <w:szCs w:val="20"/>
          <w:lang w:val="en-US"/>
        </w:rPr>
      </w:pPr>
      <w:r w:rsidRPr="003E6C00">
        <w:rPr>
          <w:rFonts w:asciiTheme="majorHAnsi" w:hAnsiTheme="majorHAnsi" w:cstheme="majorBidi"/>
          <w:sz w:val="20"/>
          <w:szCs w:val="20"/>
          <w:lang w:val="en-US"/>
        </w:rPr>
        <w:t>Recently in a bid to contain the spread of the virus, the Malawi government commenced mandatory use of face masks in all government institutions</w:t>
      </w:r>
      <w:r w:rsidRPr="003E6C00">
        <w:rPr>
          <w:rFonts w:asciiTheme="majorHAnsi" w:hAnsiTheme="majorHAnsi" w:cstheme="majorBidi"/>
          <w:sz w:val="20"/>
          <w:szCs w:val="20"/>
          <w:lang w:val="en-US"/>
        </w:rPr>
        <w:footnoteReference w:id="1"/>
      </w:r>
      <w:r w:rsidRPr="003E6C00">
        <w:rPr>
          <w:rFonts w:asciiTheme="majorHAnsi" w:hAnsiTheme="majorHAnsi" w:cstheme="majorBidi"/>
          <w:sz w:val="20"/>
          <w:szCs w:val="20"/>
          <w:lang w:val="en-US"/>
        </w:rPr>
        <w:t>. Ministry of Health has also recommended for MANDATORY cloth face mask use in areas where local transmission is high and where physical distancing is not possible</w:t>
      </w:r>
      <w:r w:rsidRPr="003E6C00">
        <w:rPr>
          <w:rFonts w:asciiTheme="majorHAnsi" w:hAnsiTheme="majorHAnsi" w:cstheme="majorBidi"/>
          <w:sz w:val="20"/>
          <w:szCs w:val="20"/>
          <w:lang w:val="en-US"/>
        </w:rPr>
        <w:footnoteReference w:id="2"/>
      </w:r>
      <w:r w:rsidRPr="003E6C00">
        <w:rPr>
          <w:rFonts w:asciiTheme="majorHAnsi" w:hAnsiTheme="majorHAnsi" w:cstheme="majorBidi"/>
          <w:sz w:val="20"/>
          <w:szCs w:val="20"/>
          <w:lang w:val="en-US"/>
        </w:rPr>
        <w:t>. Following this directive other service providers like banking and shopping malls are also encouraging their customers to wear masks. This has resulted into situations where people are lending each other masks to access services. We expect that mandatory use of facemasks in public spaces will continue as one strategy to contain disease spread in the country.</w:t>
      </w:r>
    </w:p>
    <w:p w14:paraId="7F841133" w14:textId="0894CFA3" w:rsidR="004D0878" w:rsidRPr="003E6C00" w:rsidRDefault="004D0878" w:rsidP="6A8608E7">
      <w:pPr>
        <w:autoSpaceDE w:val="0"/>
        <w:autoSpaceDN w:val="0"/>
        <w:adjustRightInd w:val="0"/>
        <w:spacing w:after="0"/>
        <w:rPr>
          <w:rFonts w:asciiTheme="majorHAnsi" w:hAnsiTheme="majorHAnsi" w:cstheme="majorBidi"/>
          <w:sz w:val="20"/>
          <w:szCs w:val="20"/>
          <w:lang w:val="en-US"/>
        </w:rPr>
      </w:pPr>
    </w:p>
    <w:p w14:paraId="4FEE53D7" w14:textId="77777777" w:rsidR="004D0878" w:rsidRPr="003E6C00" w:rsidRDefault="004D0878" w:rsidP="6A8608E7">
      <w:pPr>
        <w:autoSpaceDE w:val="0"/>
        <w:autoSpaceDN w:val="0"/>
        <w:adjustRightInd w:val="0"/>
        <w:spacing w:after="0"/>
        <w:rPr>
          <w:rFonts w:asciiTheme="majorHAnsi" w:hAnsiTheme="majorHAnsi" w:cstheme="majorBidi"/>
          <w:sz w:val="20"/>
          <w:szCs w:val="20"/>
          <w:lang w:val="en-US"/>
        </w:rPr>
      </w:pPr>
    </w:p>
    <w:p w14:paraId="2B86B0C5" w14:textId="77777777" w:rsidR="005D34DB" w:rsidRPr="003E6C00" w:rsidRDefault="005D34DB" w:rsidP="005D34DB">
      <w:pPr>
        <w:autoSpaceDE w:val="0"/>
        <w:autoSpaceDN w:val="0"/>
        <w:adjustRightInd w:val="0"/>
        <w:spacing w:after="0"/>
        <w:rPr>
          <w:rFonts w:asciiTheme="majorHAnsi" w:hAnsiTheme="majorHAnsi" w:cstheme="majorBidi"/>
          <w:sz w:val="20"/>
          <w:szCs w:val="20"/>
          <w:lang w:val="en-US"/>
        </w:rPr>
      </w:pPr>
    </w:p>
    <w:p w14:paraId="693849A2" w14:textId="77777777" w:rsidR="005D34DB" w:rsidRPr="003E6C00" w:rsidRDefault="005D34DB" w:rsidP="005D34DB">
      <w:pPr>
        <w:autoSpaceDE w:val="0"/>
        <w:autoSpaceDN w:val="0"/>
        <w:adjustRightInd w:val="0"/>
        <w:spacing w:after="0"/>
        <w:rPr>
          <w:rFonts w:asciiTheme="majorHAnsi" w:hAnsiTheme="majorHAnsi" w:cstheme="majorBidi"/>
          <w:b/>
          <w:bCs/>
          <w:sz w:val="20"/>
          <w:szCs w:val="20"/>
          <w:lang w:val="en-US"/>
        </w:rPr>
      </w:pPr>
      <w:r w:rsidRPr="003E6C00">
        <w:rPr>
          <w:rFonts w:asciiTheme="majorHAnsi" w:hAnsiTheme="majorHAnsi" w:cstheme="majorBidi"/>
          <w:b/>
          <w:bCs/>
          <w:sz w:val="20"/>
          <w:szCs w:val="20"/>
          <w:lang w:val="en-US"/>
        </w:rPr>
        <w:t>Response</w:t>
      </w:r>
    </w:p>
    <w:p w14:paraId="2F6DC46A" w14:textId="4D9FD2DB" w:rsidR="005D34DB" w:rsidRPr="003E6C00" w:rsidRDefault="005D34DB" w:rsidP="6A8608E7">
      <w:pPr>
        <w:autoSpaceDE w:val="0"/>
        <w:autoSpaceDN w:val="0"/>
        <w:adjustRightInd w:val="0"/>
        <w:spacing w:after="0"/>
        <w:rPr>
          <w:rFonts w:asciiTheme="majorHAnsi" w:hAnsiTheme="majorHAnsi" w:cstheme="majorBidi"/>
          <w:sz w:val="20"/>
          <w:szCs w:val="20"/>
          <w:lang w:val="en-US"/>
        </w:rPr>
      </w:pPr>
      <w:r w:rsidRPr="003E6C00">
        <w:rPr>
          <w:rFonts w:asciiTheme="majorHAnsi" w:hAnsiTheme="majorHAnsi" w:cstheme="majorBidi"/>
          <w:sz w:val="20"/>
          <w:szCs w:val="20"/>
          <w:lang w:val="en-US"/>
        </w:rPr>
        <w:t>The UNDP has engaged institutions including the Malawi University of Science and Technology (MUST), University of Malawi Polytechnic</w:t>
      </w:r>
      <w:r w:rsidR="5774374E" w:rsidRPr="003E6C00">
        <w:rPr>
          <w:rFonts w:asciiTheme="majorHAnsi" w:hAnsiTheme="majorHAnsi" w:cstheme="majorBidi"/>
          <w:sz w:val="20"/>
          <w:szCs w:val="20"/>
          <w:lang w:val="en-US"/>
        </w:rPr>
        <w:t>(POLY)</w:t>
      </w:r>
      <w:r w:rsidRPr="003E6C00">
        <w:rPr>
          <w:rFonts w:asciiTheme="majorHAnsi" w:hAnsiTheme="majorHAnsi" w:cstheme="majorBidi"/>
          <w:sz w:val="20"/>
          <w:szCs w:val="20"/>
          <w:lang w:val="en-US"/>
        </w:rPr>
        <w:t>, Chancellor College</w:t>
      </w:r>
      <w:r w:rsidR="07BB4880" w:rsidRPr="003E6C00">
        <w:rPr>
          <w:rFonts w:asciiTheme="majorHAnsi" w:hAnsiTheme="majorHAnsi" w:cstheme="majorBidi"/>
          <w:sz w:val="20"/>
          <w:szCs w:val="20"/>
          <w:lang w:val="en-US"/>
        </w:rPr>
        <w:t xml:space="preserve"> (</w:t>
      </w:r>
      <w:proofErr w:type="spellStart"/>
      <w:r w:rsidR="07BB4880" w:rsidRPr="003E6C00">
        <w:rPr>
          <w:rFonts w:asciiTheme="majorHAnsi" w:hAnsiTheme="majorHAnsi" w:cstheme="majorBidi"/>
          <w:sz w:val="20"/>
          <w:szCs w:val="20"/>
          <w:lang w:val="en-US"/>
        </w:rPr>
        <w:t>Chanco</w:t>
      </w:r>
      <w:proofErr w:type="spellEnd"/>
      <w:r w:rsidR="07BB4880" w:rsidRPr="003E6C00">
        <w:rPr>
          <w:rFonts w:asciiTheme="majorHAnsi" w:hAnsiTheme="majorHAnsi" w:cstheme="majorBidi"/>
          <w:sz w:val="20"/>
          <w:szCs w:val="20"/>
          <w:lang w:val="en-US"/>
        </w:rPr>
        <w:t>)</w:t>
      </w:r>
      <w:r w:rsidR="03D5D606" w:rsidRPr="003E6C00">
        <w:rPr>
          <w:rFonts w:asciiTheme="majorHAnsi" w:hAnsiTheme="majorHAnsi" w:cstheme="majorBidi"/>
          <w:sz w:val="20"/>
          <w:szCs w:val="20"/>
          <w:lang w:val="en-US"/>
        </w:rPr>
        <w:t>,</w:t>
      </w:r>
      <w:r w:rsidR="0012380B">
        <w:rPr>
          <w:rFonts w:asciiTheme="majorHAnsi" w:hAnsiTheme="majorHAnsi" w:cstheme="majorBidi"/>
          <w:sz w:val="20"/>
          <w:szCs w:val="20"/>
          <w:lang w:val="en-US"/>
        </w:rPr>
        <w:t xml:space="preserve"> </w:t>
      </w:r>
      <w:r w:rsidR="5DCFC2F2" w:rsidRPr="003E6C00">
        <w:rPr>
          <w:rFonts w:asciiTheme="majorHAnsi" w:hAnsiTheme="majorHAnsi" w:cstheme="majorBidi"/>
          <w:sz w:val="20"/>
          <w:szCs w:val="20"/>
          <w:lang w:val="en-US"/>
        </w:rPr>
        <w:t xml:space="preserve">Lilongwe University of Agriculture and Natural Resources (LUANAR),  </w:t>
      </w:r>
      <w:r w:rsidRPr="003E6C00">
        <w:rPr>
          <w:rFonts w:asciiTheme="majorHAnsi" w:hAnsiTheme="majorHAnsi" w:cstheme="majorBidi"/>
          <w:sz w:val="20"/>
          <w:szCs w:val="20"/>
          <w:lang w:val="en-US"/>
        </w:rPr>
        <w:t xml:space="preserve">Mzuzu University (MZUNI) </w:t>
      </w:r>
      <w:r w:rsidR="5FBD335D" w:rsidRPr="003E6C00">
        <w:rPr>
          <w:rFonts w:asciiTheme="majorHAnsi" w:hAnsiTheme="majorHAnsi" w:cstheme="majorBidi"/>
          <w:sz w:val="20"/>
          <w:szCs w:val="20"/>
          <w:lang w:val="en-US"/>
        </w:rPr>
        <w:t xml:space="preserve">and  College Medicine (COM) </w:t>
      </w:r>
      <w:r w:rsidRPr="003E6C00">
        <w:rPr>
          <w:rFonts w:asciiTheme="majorHAnsi" w:hAnsiTheme="majorHAnsi" w:cstheme="majorBidi"/>
          <w:sz w:val="20"/>
          <w:szCs w:val="20"/>
          <w:lang w:val="en-US"/>
        </w:rPr>
        <w:t>to support their initiatives for local production of COVID-19</w:t>
      </w:r>
      <w:r w:rsidR="00864D89" w:rsidRPr="003E6C00">
        <w:rPr>
          <w:rFonts w:asciiTheme="majorHAnsi" w:hAnsiTheme="majorHAnsi" w:cstheme="majorBidi"/>
          <w:sz w:val="20"/>
          <w:szCs w:val="20"/>
          <w:lang w:val="en-US"/>
        </w:rPr>
        <w:t xml:space="preserve"> prevention</w:t>
      </w:r>
      <w:r w:rsidRPr="003E6C00">
        <w:rPr>
          <w:rFonts w:asciiTheme="majorHAnsi" w:hAnsiTheme="majorHAnsi" w:cstheme="majorBidi"/>
          <w:sz w:val="20"/>
          <w:szCs w:val="20"/>
          <w:lang w:val="en-US"/>
        </w:rPr>
        <w:t xml:space="preserve"> products. The Universities can produce a range of COVID-19 </w:t>
      </w:r>
      <w:r w:rsidR="00864D89" w:rsidRPr="003E6C00">
        <w:rPr>
          <w:rFonts w:asciiTheme="majorHAnsi" w:hAnsiTheme="majorHAnsi" w:cstheme="majorBidi"/>
          <w:sz w:val="20"/>
          <w:szCs w:val="20"/>
          <w:lang w:val="en-US"/>
        </w:rPr>
        <w:t xml:space="preserve">preventive </w:t>
      </w:r>
      <w:r w:rsidRPr="003E6C00">
        <w:rPr>
          <w:rFonts w:asciiTheme="majorHAnsi" w:hAnsiTheme="majorHAnsi" w:cstheme="majorBidi"/>
          <w:sz w:val="20"/>
          <w:szCs w:val="20"/>
          <w:lang w:val="en-US"/>
        </w:rPr>
        <w:t>products both to be used by health care providers in clinical settings and lay people in the community to prevent from COVID-19 spread. Among current products designs there are essential PPEs like face masks, face shields, safe handwashing equipment and alcohol-based hand sanitizers. Currently, these designs are being produced at small scale due to limited production capacity. For instance, face shields are being produced using laser cutt</w:t>
      </w:r>
      <w:r w:rsidR="6D0C2F49" w:rsidRPr="003E6C00">
        <w:rPr>
          <w:rFonts w:asciiTheme="majorHAnsi" w:hAnsiTheme="majorHAnsi" w:cstheme="majorBidi"/>
          <w:sz w:val="20"/>
          <w:szCs w:val="20"/>
          <w:lang w:val="en-US"/>
        </w:rPr>
        <w:t xml:space="preserve">ing </w:t>
      </w:r>
      <w:proofErr w:type="gramStart"/>
      <w:r w:rsidR="6D0C2F49" w:rsidRPr="003E6C00">
        <w:rPr>
          <w:rFonts w:asciiTheme="majorHAnsi" w:hAnsiTheme="majorHAnsi" w:cstheme="majorBidi"/>
          <w:sz w:val="20"/>
          <w:szCs w:val="20"/>
          <w:lang w:val="en-US"/>
        </w:rPr>
        <w:t xml:space="preserve">machines </w:t>
      </w:r>
      <w:r w:rsidRPr="003E6C00">
        <w:rPr>
          <w:rFonts w:asciiTheme="majorHAnsi" w:hAnsiTheme="majorHAnsi" w:cstheme="majorBidi"/>
          <w:sz w:val="20"/>
          <w:szCs w:val="20"/>
          <w:lang w:val="en-US"/>
        </w:rPr>
        <w:t xml:space="preserve"> with</w:t>
      </w:r>
      <w:proofErr w:type="gramEnd"/>
      <w:r w:rsidRPr="003E6C00">
        <w:rPr>
          <w:rFonts w:asciiTheme="majorHAnsi" w:hAnsiTheme="majorHAnsi" w:cstheme="majorBidi"/>
          <w:sz w:val="20"/>
          <w:szCs w:val="20"/>
          <w:lang w:val="en-US"/>
        </w:rPr>
        <w:t xml:space="preserve"> limited production capacity (600 a day) against an estimated country need of about 100,000 face-shields for a 3-month period.  Face masks are being produced at 1,000 per day using reusable, durable, washable (can be disinfected and sterilised using boiling water) polished and pre-shrunk 100% pure cotton with three layers and filtering inner mask for improved protection. Hand sanitizers are being produced at 2,500 per day using WHO guidelines. Foot operated handwashing stations are being fabricated at 5-10 per day depending on man hours. These designs, using locally available materials, have already gone into production at a small scale and are being supplied to various government organizations, health facilities and vulnerable populations. UNDP is partnering with Engineers Without Borders (EWB) to provide oversight and technical assistance to ensure products meet appropriate international standards and that efficacy and safety issues are addressed for all products produced by the universities. </w:t>
      </w:r>
    </w:p>
    <w:p w14:paraId="2114D3F4" w14:textId="77777777" w:rsidR="005D34DB" w:rsidRPr="003E6C00" w:rsidRDefault="005D34DB" w:rsidP="005D34DB">
      <w:pPr>
        <w:autoSpaceDE w:val="0"/>
        <w:autoSpaceDN w:val="0"/>
        <w:adjustRightInd w:val="0"/>
        <w:spacing w:after="0"/>
        <w:rPr>
          <w:rFonts w:asciiTheme="majorHAnsi" w:hAnsiTheme="majorHAnsi" w:cstheme="majorBidi"/>
          <w:sz w:val="20"/>
          <w:szCs w:val="20"/>
          <w:lang w:val="en-US"/>
        </w:rPr>
      </w:pPr>
    </w:p>
    <w:p w14:paraId="3713E905" w14:textId="20847040" w:rsidR="005D34DB" w:rsidRPr="003E6C00" w:rsidRDefault="005D34DB" w:rsidP="6A8608E7">
      <w:pPr>
        <w:autoSpaceDE w:val="0"/>
        <w:autoSpaceDN w:val="0"/>
        <w:adjustRightInd w:val="0"/>
        <w:spacing w:after="0"/>
        <w:rPr>
          <w:rFonts w:asciiTheme="majorHAnsi" w:hAnsiTheme="majorHAnsi" w:cstheme="majorBidi"/>
          <w:sz w:val="20"/>
          <w:szCs w:val="20"/>
          <w:lang w:val="en-US"/>
        </w:rPr>
      </w:pPr>
      <w:r w:rsidRPr="003E6C00">
        <w:rPr>
          <w:rFonts w:asciiTheme="majorHAnsi" w:hAnsiTheme="majorHAnsi" w:cstheme="majorBidi"/>
          <w:sz w:val="20"/>
          <w:szCs w:val="20"/>
          <w:lang w:val="en-US"/>
        </w:rPr>
        <w:t>Univer</w:t>
      </w:r>
      <w:r w:rsidR="2066E01C" w:rsidRPr="003E6C00">
        <w:rPr>
          <w:rFonts w:asciiTheme="majorHAnsi" w:hAnsiTheme="majorHAnsi" w:cstheme="majorBidi"/>
          <w:sz w:val="20"/>
          <w:szCs w:val="20"/>
          <w:lang w:val="en-US"/>
        </w:rPr>
        <w:t>s</w:t>
      </w:r>
      <w:r w:rsidRPr="003E6C00">
        <w:rPr>
          <w:rFonts w:asciiTheme="majorHAnsi" w:hAnsiTheme="majorHAnsi" w:cstheme="majorBidi"/>
          <w:sz w:val="20"/>
          <w:szCs w:val="20"/>
          <w:lang w:val="en-US"/>
        </w:rPr>
        <w:t>ity Product</w:t>
      </w:r>
      <w:r w:rsidR="00207A11" w:rsidRPr="003E6C00">
        <w:rPr>
          <w:rFonts w:asciiTheme="majorHAnsi" w:hAnsiTheme="majorHAnsi" w:cstheme="majorBidi"/>
          <w:sz w:val="20"/>
          <w:szCs w:val="20"/>
          <w:lang w:val="en-US"/>
        </w:rPr>
        <w:t>ion</w:t>
      </w:r>
      <w:r w:rsidRPr="003E6C00">
        <w:rPr>
          <w:rFonts w:asciiTheme="majorHAnsi" w:hAnsiTheme="majorHAnsi" w:cstheme="majorBidi"/>
          <w:sz w:val="20"/>
          <w:szCs w:val="20"/>
          <w:lang w:val="en-US"/>
        </w:rPr>
        <w:t xml:space="preserve"> capacity assessment</w:t>
      </w:r>
    </w:p>
    <w:p w14:paraId="11DF3332" w14:textId="69DCAE43" w:rsidR="005D34DB" w:rsidRPr="003E6C00" w:rsidRDefault="005D34DB" w:rsidP="6A8608E7">
      <w:pPr>
        <w:autoSpaceDE w:val="0"/>
        <w:autoSpaceDN w:val="0"/>
        <w:adjustRightInd w:val="0"/>
        <w:spacing w:after="0"/>
        <w:rPr>
          <w:rFonts w:asciiTheme="majorHAnsi" w:hAnsiTheme="majorHAnsi" w:cstheme="majorBidi"/>
          <w:sz w:val="20"/>
          <w:szCs w:val="20"/>
          <w:lang w:val="en-US"/>
        </w:rPr>
      </w:pPr>
      <w:r w:rsidRPr="003E6C00">
        <w:rPr>
          <w:rFonts w:asciiTheme="majorHAnsi" w:hAnsiTheme="majorHAnsi" w:cstheme="majorBidi"/>
          <w:sz w:val="20"/>
          <w:szCs w:val="20"/>
          <w:lang w:val="en-US"/>
        </w:rPr>
        <w:t xml:space="preserve">The </w:t>
      </w:r>
      <w:r w:rsidR="7E299E8F" w:rsidRPr="003E6C00">
        <w:rPr>
          <w:rFonts w:asciiTheme="majorHAnsi" w:hAnsiTheme="majorHAnsi" w:cstheme="majorBidi"/>
          <w:sz w:val="20"/>
          <w:szCs w:val="20"/>
          <w:lang w:val="en-US"/>
        </w:rPr>
        <w:t>A</w:t>
      </w:r>
      <w:r w:rsidRPr="003E6C00">
        <w:rPr>
          <w:rFonts w:asciiTheme="majorHAnsi" w:hAnsiTheme="majorHAnsi" w:cstheme="majorBidi"/>
          <w:sz w:val="20"/>
          <w:szCs w:val="20"/>
          <w:lang w:val="en-US"/>
        </w:rPr>
        <w:t xml:space="preserve">ccelerator </w:t>
      </w:r>
      <w:r w:rsidR="1C3440E3" w:rsidRPr="003E6C00">
        <w:rPr>
          <w:rFonts w:asciiTheme="majorHAnsi" w:hAnsiTheme="majorHAnsi" w:cstheme="majorBidi"/>
          <w:sz w:val="20"/>
          <w:szCs w:val="20"/>
          <w:lang w:val="en-US"/>
        </w:rPr>
        <w:t>L</w:t>
      </w:r>
      <w:r w:rsidRPr="003E6C00">
        <w:rPr>
          <w:rFonts w:asciiTheme="majorHAnsi" w:hAnsiTheme="majorHAnsi" w:cstheme="majorBidi"/>
          <w:sz w:val="20"/>
          <w:szCs w:val="20"/>
          <w:lang w:val="en-US"/>
        </w:rPr>
        <w:t xml:space="preserve">ab has conducted a production capacity due diligence in all the 6 </w:t>
      </w:r>
      <w:r w:rsidR="64EE298F" w:rsidRPr="003E6C00">
        <w:rPr>
          <w:rFonts w:asciiTheme="majorHAnsi" w:hAnsiTheme="majorHAnsi" w:cstheme="majorBidi"/>
          <w:sz w:val="20"/>
          <w:szCs w:val="20"/>
          <w:lang w:val="en-US"/>
        </w:rPr>
        <w:t>academic institutions</w:t>
      </w:r>
      <w:r w:rsidR="00207A11" w:rsidRPr="003E6C00">
        <w:rPr>
          <w:rFonts w:asciiTheme="majorHAnsi" w:hAnsiTheme="majorHAnsi" w:cstheme="majorBidi"/>
          <w:sz w:val="20"/>
          <w:szCs w:val="20"/>
          <w:lang w:val="en-US"/>
        </w:rPr>
        <w:t>,</w:t>
      </w:r>
      <w:r w:rsidRPr="003E6C00">
        <w:rPr>
          <w:rFonts w:asciiTheme="majorHAnsi" w:hAnsiTheme="majorHAnsi" w:cstheme="majorBidi"/>
          <w:sz w:val="20"/>
          <w:szCs w:val="20"/>
          <w:lang w:val="en-US"/>
        </w:rPr>
        <w:t xml:space="preserve"> namely</w:t>
      </w:r>
      <w:r w:rsidR="00207A11" w:rsidRPr="003E6C00">
        <w:rPr>
          <w:rFonts w:asciiTheme="majorHAnsi" w:hAnsiTheme="majorHAnsi" w:cstheme="majorBidi"/>
          <w:sz w:val="20"/>
          <w:szCs w:val="20"/>
          <w:lang w:val="en-US"/>
        </w:rPr>
        <w:t>:</w:t>
      </w:r>
      <w:r w:rsidRPr="003E6C00">
        <w:rPr>
          <w:rFonts w:asciiTheme="majorHAnsi" w:hAnsiTheme="majorHAnsi" w:cstheme="majorBidi"/>
          <w:sz w:val="20"/>
          <w:szCs w:val="20"/>
          <w:lang w:val="en-US"/>
        </w:rPr>
        <w:t xml:space="preserve"> </w:t>
      </w:r>
      <w:proofErr w:type="spellStart"/>
      <w:r w:rsidRPr="003E6C00">
        <w:rPr>
          <w:rFonts w:asciiTheme="majorHAnsi" w:hAnsiTheme="majorHAnsi" w:cstheme="majorBidi"/>
          <w:sz w:val="20"/>
          <w:szCs w:val="20"/>
          <w:lang w:val="en-US"/>
        </w:rPr>
        <w:t>Chanco</w:t>
      </w:r>
      <w:proofErr w:type="spellEnd"/>
      <w:r w:rsidRPr="003E6C00">
        <w:rPr>
          <w:rFonts w:asciiTheme="majorHAnsi" w:hAnsiTheme="majorHAnsi" w:cstheme="majorBidi"/>
          <w:sz w:val="20"/>
          <w:szCs w:val="20"/>
          <w:lang w:val="en-US"/>
        </w:rPr>
        <w:t>, MZUNI</w:t>
      </w:r>
      <w:r w:rsidR="00207A11" w:rsidRPr="003E6C00">
        <w:rPr>
          <w:rFonts w:asciiTheme="majorHAnsi" w:hAnsiTheme="majorHAnsi" w:cstheme="majorBidi"/>
          <w:sz w:val="20"/>
          <w:szCs w:val="20"/>
          <w:lang w:val="en-US"/>
        </w:rPr>
        <w:t>,</w:t>
      </w:r>
      <w:r w:rsidRPr="003E6C00">
        <w:rPr>
          <w:rFonts w:asciiTheme="majorHAnsi" w:hAnsiTheme="majorHAnsi" w:cstheme="majorBidi"/>
          <w:sz w:val="20"/>
          <w:szCs w:val="20"/>
          <w:lang w:val="en-US"/>
        </w:rPr>
        <w:t xml:space="preserve"> </w:t>
      </w:r>
      <w:r w:rsidR="00EA1221" w:rsidRPr="003E6C00">
        <w:rPr>
          <w:rFonts w:asciiTheme="majorHAnsi" w:hAnsiTheme="majorHAnsi" w:cstheme="majorBidi"/>
          <w:sz w:val="20"/>
          <w:szCs w:val="20"/>
          <w:lang w:val="en-US"/>
        </w:rPr>
        <w:t xml:space="preserve">POLY </w:t>
      </w:r>
      <w:r w:rsidR="00770931" w:rsidRPr="003E6C00">
        <w:rPr>
          <w:rFonts w:asciiTheme="majorHAnsi" w:hAnsiTheme="majorHAnsi" w:cstheme="majorBidi"/>
          <w:sz w:val="20"/>
          <w:szCs w:val="20"/>
          <w:lang w:val="en-US"/>
        </w:rPr>
        <w:t>MUST</w:t>
      </w:r>
      <w:r w:rsidR="28B3B74B" w:rsidRPr="003E6C00">
        <w:rPr>
          <w:rFonts w:asciiTheme="majorHAnsi" w:hAnsiTheme="majorHAnsi" w:cstheme="majorBidi"/>
          <w:sz w:val="20"/>
          <w:szCs w:val="20"/>
          <w:lang w:val="en-US"/>
        </w:rPr>
        <w:t>,</w:t>
      </w:r>
      <w:r w:rsidR="00770931" w:rsidRPr="003E6C00">
        <w:rPr>
          <w:rFonts w:asciiTheme="majorHAnsi" w:hAnsiTheme="majorHAnsi" w:cstheme="majorBidi"/>
          <w:sz w:val="20"/>
          <w:szCs w:val="20"/>
          <w:lang w:val="en-US"/>
        </w:rPr>
        <w:t xml:space="preserve"> COM and LUANAR. The capacity assessment has shown the following</w:t>
      </w:r>
      <w:r w:rsidR="44C95E45" w:rsidRPr="003E6C00">
        <w:rPr>
          <w:rFonts w:asciiTheme="majorHAnsi" w:hAnsiTheme="majorHAnsi" w:cstheme="majorBidi"/>
          <w:sz w:val="20"/>
          <w:szCs w:val="20"/>
          <w:lang w:val="en-US"/>
        </w:rPr>
        <w:t>:</w:t>
      </w:r>
    </w:p>
    <w:p w14:paraId="786BA7A6" w14:textId="550B8EF4" w:rsidR="00770931" w:rsidRPr="003E6C00" w:rsidRDefault="00770931" w:rsidP="005D34DB">
      <w:pPr>
        <w:autoSpaceDE w:val="0"/>
        <w:autoSpaceDN w:val="0"/>
        <w:adjustRightInd w:val="0"/>
        <w:spacing w:after="0"/>
        <w:rPr>
          <w:rFonts w:asciiTheme="majorHAnsi" w:hAnsiTheme="majorHAnsi" w:cstheme="majorBidi"/>
          <w:sz w:val="20"/>
          <w:szCs w:val="20"/>
          <w:lang w:val="en-US"/>
        </w:rPr>
      </w:pPr>
    </w:p>
    <w:p w14:paraId="37780606" w14:textId="04AC75F6" w:rsidR="00770931" w:rsidRPr="003E6C00" w:rsidRDefault="00770931" w:rsidP="00FC253F">
      <w:pPr>
        <w:pStyle w:val="ListParagraph"/>
        <w:numPr>
          <w:ilvl w:val="0"/>
          <w:numId w:val="34"/>
        </w:numPr>
        <w:autoSpaceDE w:val="0"/>
        <w:autoSpaceDN w:val="0"/>
        <w:adjustRightInd w:val="0"/>
        <w:jc w:val="both"/>
        <w:rPr>
          <w:rFonts w:asciiTheme="majorHAnsi" w:hAnsiTheme="majorHAnsi" w:cstheme="majorBidi"/>
          <w:b/>
          <w:bCs/>
          <w:sz w:val="20"/>
          <w:szCs w:val="20"/>
        </w:rPr>
      </w:pPr>
      <w:r w:rsidRPr="003E6C00">
        <w:rPr>
          <w:rFonts w:asciiTheme="majorHAnsi" w:hAnsiTheme="majorHAnsi" w:cstheme="majorBidi"/>
          <w:b/>
          <w:bCs/>
          <w:sz w:val="20"/>
          <w:szCs w:val="20"/>
        </w:rPr>
        <w:t>Equipment</w:t>
      </w:r>
    </w:p>
    <w:p w14:paraId="67361F41" w14:textId="62AEE3CD" w:rsidR="00770931" w:rsidRPr="003E6C00" w:rsidRDefault="00770931" w:rsidP="6A8608E7">
      <w:pPr>
        <w:pStyle w:val="ListParagraph"/>
        <w:autoSpaceDE w:val="0"/>
        <w:autoSpaceDN w:val="0"/>
        <w:adjustRightInd w:val="0"/>
        <w:jc w:val="both"/>
        <w:rPr>
          <w:rFonts w:asciiTheme="majorHAnsi" w:hAnsiTheme="majorHAnsi" w:cstheme="majorBidi"/>
          <w:sz w:val="20"/>
          <w:szCs w:val="20"/>
        </w:rPr>
      </w:pPr>
      <w:r w:rsidRPr="003E6C00">
        <w:rPr>
          <w:rFonts w:asciiTheme="majorHAnsi" w:hAnsiTheme="majorHAnsi" w:cstheme="majorBidi"/>
          <w:sz w:val="20"/>
          <w:szCs w:val="20"/>
        </w:rPr>
        <w:t xml:space="preserve">All the </w:t>
      </w:r>
      <w:r w:rsidR="4867D558" w:rsidRPr="003E6C00">
        <w:rPr>
          <w:rFonts w:asciiTheme="majorHAnsi" w:hAnsiTheme="majorHAnsi" w:cstheme="majorBidi"/>
          <w:sz w:val="20"/>
          <w:szCs w:val="20"/>
        </w:rPr>
        <w:t>universities</w:t>
      </w:r>
      <w:r w:rsidRPr="003E6C00">
        <w:rPr>
          <w:rFonts w:asciiTheme="majorHAnsi" w:hAnsiTheme="majorHAnsi" w:cstheme="majorBidi"/>
          <w:sz w:val="20"/>
          <w:szCs w:val="20"/>
        </w:rPr>
        <w:t xml:space="preserve"> are converting </w:t>
      </w:r>
      <w:r w:rsidR="001E7FB5" w:rsidRPr="003E6C00">
        <w:rPr>
          <w:rFonts w:asciiTheme="majorHAnsi" w:hAnsiTheme="majorHAnsi" w:cstheme="majorBidi"/>
          <w:sz w:val="20"/>
          <w:szCs w:val="20"/>
        </w:rPr>
        <w:t xml:space="preserve">their teaching spaces to produce relevant PPEs that can be used by the </w:t>
      </w:r>
      <w:r w:rsidR="32AEB4ED" w:rsidRPr="003E6C00">
        <w:rPr>
          <w:rFonts w:asciiTheme="majorHAnsi" w:hAnsiTheme="majorHAnsi" w:cstheme="majorBidi"/>
          <w:sz w:val="20"/>
          <w:szCs w:val="20"/>
        </w:rPr>
        <w:t>university</w:t>
      </w:r>
      <w:r w:rsidR="00F866DA" w:rsidRPr="003E6C00">
        <w:rPr>
          <w:rFonts w:asciiTheme="majorHAnsi" w:hAnsiTheme="majorHAnsi" w:cstheme="majorBidi"/>
          <w:sz w:val="20"/>
          <w:szCs w:val="20"/>
        </w:rPr>
        <w:t>, surrounding</w:t>
      </w:r>
      <w:r w:rsidR="001E7FB5" w:rsidRPr="003E6C00">
        <w:rPr>
          <w:rFonts w:asciiTheme="majorHAnsi" w:hAnsiTheme="majorHAnsi" w:cstheme="majorBidi"/>
          <w:sz w:val="20"/>
          <w:szCs w:val="20"/>
        </w:rPr>
        <w:t xml:space="preserve"> communit</w:t>
      </w:r>
      <w:r w:rsidR="00F866DA" w:rsidRPr="003E6C00">
        <w:rPr>
          <w:rFonts w:asciiTheme="majorHAnsi" w:hAnsiTheme="majorHAnsi" w:cstheme="majorBidi"/>
          <w:sz w:val="20"/>
          <w:szCs w:val="20"/>
        </w:rPr>
        <w:t>ies and vulnerable population groups</w:t>
      </w:r>
      <w:r w:rsidR="001E7FB5" w:rsidRPr="003E6C00">
        <w:rPr>
          <w:rFonts w:asciiTheme="majorHAnsi" w:hAnsiTheme="majorHAnsi" w:cstheme="majorBidi"/>
          <w:sz w:val="20"/>
          <w:szCs w:val="20"/>
        </w:rPr>
        <w:t>.</w:t>
      </w:r>
      <w:r w:rsidR="71AC5FC4" w:rsidRPr="003E6C00">
        <w:rPr>
          <w:rFonts w:asciiTheme="majorHAnsi" w:hAnsiTheme="majorHAnsi" w:cstheme="majorBidi"/>
          <w:sz w:val="20"/>
          <w:szCs w:val="20"/>
        </w:rPr>
        <w:t xml:space="preserve"> Some of the universities took the initiative to produce for internal campus use </w:t>
      </w:r>
      <w:r w:rsidR="56467ABC" w:rsidRPr="003E6C00">
        <w:rPr>
          <w:rFonts w:asciiTheme="majorHAnsi" w:hAnsiTheme="majorHAnsi" w:cstheme="majorBidi"/>
          <w:sz w:val="20"/>
          <w:szCs w:val="20"/>
        </w:rPr>
        <w:t xml:space="preserve">only </w:t>
      </w:r>
      <w:r w:rsidR="71AC5FC4" w:rsidRPr="003E6C00">
        <w:rPr>
          <w:rFonts w:asciiTheme="majorHAnsi" w:hAnsiTheme="majorHAnsi" w:cstheme="majorBidi"/>
          <w:sz w:val="20"/>
          <w:szCs w:val="20"/>
        </w:rPr>
        <w:t xml:space="preserve">until they realized the </w:t>
      </w:r>
      <w:r w:rsidR="01315879" w:rsidRPr="003E6C00">
        <w:rPr>
          <w:rFonts w:asciiTheme="majorHAnsi" w:hAnsiTheme="majorHAnsi" w:cstheme="majorBidi"/>
          <w:sz w:val="20"/>
          <w:szCs w:val="20"/>
        </w:rPr>
        <w:t xml:space="preserve">greater need in the country but were limited by their production equipment. </w:t>
      </w:r>
      <w:r w:rsidR="001E7FB5" w:rsidRPr="003E6C00">
        <w:rPr>
          <w:rFonts w:asciiTheme="majorHAnsi" w:hAnsiTheme="majorHAnsi" w:cstheme="majorBidi"/>
          <w:sz w:val="20"/>
          <w:szCs w:val="20"/>
        </w:rPr>
        <w:t xml:space="preserve"> Labs for </w:t>
      </w:r>
      <w:r w:rsidR="54A03DBA" w:rsidRPr="003E6C00">
        <w:rPr>
          <w:rFonts w:asciiTheme="majorHAnsi" w:hAnsiTheme="majorHAnsi" w:cstheme="majorBidi"/>
          <w:sz w:val="20"/>
          <w:szCs w:val="20"/>
        </w:rPr>
        <w:t>chemistry</w:t>
      </w:r>
      <w:r w:rsidR="001E7FB5" w:rsidRPr="003E6C00">
        <w:rPr>
          <w:rFonts w:asciiTheme="majorHAnsi" w:hAnsiTheme="majorHAnsi" w:cstheme="majorBidi"/>
          <w:sz w:val="20"/>
          <w:szCs w:val="20"/>
        </w:rPr>
        <w:t xml:space="preserve">, biology, physics have been converted into production spaces for </w:t>
      </w:r>
      <w:r w:rsidR="69271016" w:rsidRPr="003E6C00">
        <w:rPr>
          <w:rFonts w:asciiTheme="majorHAnsi" w:hAnsiTheme="majorHAnsi" w:cstheme="majorBidi"/>
          <w:sz w:val="20"/>
          <w:szCs w:val="20"/>
        </w:rPr>
        <w:t>hand sanitizers</w:t>
      </w:r>
      <w:r w:rsidR="001E7FB5" w:rsidRPr="003E6C00">
        <w:rPr>
          <w:rFonts w:asciiTheme="majorHAnsi" w:hAnsiTheme="majorHAnsi" w:cstheme="majorBidi"/>
          <w:sz w:val="20"/>
          <w:szCs w:val="20"/>
        </w:rPr>
        <w:t>, disinfectants, and han</w:t>
      </w:r>
      <w:r w:rsidR="00FC253F" w:rsidRPr="003E6C00">
        <w:rPr>
          <w:rFonts w:asciiTheme="majorHAnsi" w:hAnsiTheme="majorHAnsi" w:cstheme="majorBidi"/>
          <w:sz w:val="20"/>
          <w:szCs w:val="20"/>
        </w:rPr>
        <w:t>d</w:t>
      </w:r>
      <w:r w:rsidR="001E7FB5" w:rsidRPr="003E6C00">
        <w:rPr>
          <w:rFonts w:asciiTheme="majorHAnsi" w:hAnsiTheme="majorHAnsi" w:cstheme="majorBidi"/>
          <w:sz w:val="20"/>
          <w:szCs w:val="20"/>
        </w:rPr>
        <w:t xml:space="preserve">washing machines. </w:t>
      </w:r>
      <w:proofErr w:type="gramStart"/>
      <w:r w:rsidR="00FC253F" w:rsidRPr="003E6C00">
        <w:rPr>
          <w:rFonts w:asciiTheme="majorHAnsi" w:hAnsiTheme="majorHAnsi" w:cstheme="majorBidi"/>
          <w:sz w:val="20"/>
          <w:szCs w:val="20"/>
        </w:rPr>
        <w:t xml:space="preserve">The </w:t>
      </w:r>
      <w:r w:rsidR="1BF9155C" w:rsidRPr="003E6C00">
        <w:rPr>
          <w:rFonts w:asciiTheme="majorHAnsi" w:hAnsiTheme="majorHAnsi" w:cstheme="majorBidi"/>
          <w:sz w:val="20"/>
          <w:szCs w:val="20"/>
        </w:rPr>
        <w:t xml:space="preserve"> universities</w:t>
      </w:r>
      <w:proofErr w:type="gramEnd"/>
      <w:r w:rsidR="1BF9155C" w:rsidRPr="003E6C00">
        <w:rPr>
          <w:rFonts w:asciiTheme="majorHAnsi" w:hAnsiTheme="majorHAnsi" w:cstheme="majorBidi"/>
          <w:sz w:val="20"/>
          <w:szCs w:val="20"/>
        </w:rPr>
        <w:t xml:space="preserve"> are using  the </w:t>
      </w:r>
      <w:r w:rsidR="1BF9155C" w:rsidRPr="003E6C00">
        <w:rPr>
          <w:rFonts w:asciiTheme="majorHAnsi" w:hAnsiTheme="majorHAnsi" w:cstheme="majorBidi"/>
          <w:sz w:val="20"/>
          <w:szCs w:val="20"/>
        </w:rPr>
        <w:lastRenderedPageBreak/>
        <w:t xml:space="preserve">same equipment used for teaching and prototyping hence the ability to produce the </w:t>
      </w:r>
      <w:r w:rsidR="29CEFFAC" w:rsidRPr="003E6C00">
        <w:rPr>
          <w:rFonts w:asciiTheme="majorHAnsi" w:hAnsiTheme="majorHAnsi" w:cstheme="majorBidi"/>
          <w:sz w:val="20"/>
          <w:szCs w:val="20"/>
        </w:rPr>
        <w:t xml:space="preserve">COVID-19 products albeit  at a small scale. </w:t>
      </w:r>
      <w:r w:rsidR="0180439B" w:rsidRPr="003E6C00">
        <w:rPr>
          <w:rFonts w:asciiTheme="majorHAnsi" w:hAnsiTheme="majorHAnsi" w:cstheme="majorBidi"/>
          <w:sz w:val="20"/>
          <w:szCs w:val="20"/>
        </w:rPr>
        <w:t xml:space="preserve"> The Universities however </w:t>
      </w:r>
      <w:r w:rsidR="006C3789" w:rsidRPr="003E6C00">
        <w:rPr>
          <w:rFonts w:asciiTheme="majorHAnsi" w:hAnsiTheme="majorHAnsi" w:cstheme="majorBidi"/>
          <w:sz w:val="20"/>
          <w:szCs w:val="20"/>
        </w:rPr>
        <w:t xml:space="preserve">need additional equipment to ramp up production </w:t>
      </w:r>
      <w:r w:rsidR="54D04C15" w:rsidRPr="003E6C00">
        <w:rPr>
          <w:rFonts w:asciiTheme="majorHAnsi" w:hAnsiTheme="majorHAnsi" w:cstheme="majorBidi"/>
          <w:sz w:val="20"/>
          <w:szCs w:val="20"/>
        </w:rPr>
        <w:t>particularly</w:t>
      </w:r>
      <w:r w:rsidR="006C3789" w:rsidRPr="003E6C00">
        <w:rPr>
          <w:rFonts w:asciiTheme="majorHAnsi" w:hAnsiTheme="majorHAnsi" w:cstheme="majorBidi"/>
          <w:sz w:val="20"/>
          <w:szCs w:val="20"/>
        </w:rPr>
        <w:t xml:space="preserve"> for products like handwashing machines, face</w:t>
      </w:r>
      <w:r w:rsidR="4C71D56F" w:rsidRPr="003E6C00">
        <w:rPr>
          <w:rFonts w:asciiTheme="majorHAnsi" w:hAnsiTheme="majorHAnsi" w:cstheme="majorBidi"/>
          <w:sz w:val="20"/>
          <w:szCs w:val="20"/>
        </w:rPr>
        <w:t xml:space="preserve"> </w:t>
      </w:r>
      <w:r w:rsidR="006C3789" w:rsidRPr="003E6C00">
        <w:rPr>
          <w:rFonts w:asciiTheme="majorHAnsi" w:hAnsiTheme="majorHAnsi" w:cstheme="majorBidi"/>
          <w:sz w:val="20"/>
          <w:szCs w:val="20"/>
        </w:rPr>
        <w:t>shie</w:t>
      </w:r>
      <w:r w:rsidR="3880FE71" w:rsidRPr="003E6C00">
        <w:rPr>
          <w:rFonts w:asciiTheme="majorHAnsi" w:hAnsiTheme="majorHAnsi" w:cstheme="majorBidi"/>
          <w:sz w:val="20"/>
          <w:szCs w:val="20"/>
        </w:rPr>
        <w:t>l</w:t>
      </w:r>
      <w:r w:rsidR="006C3789" w:rsidRPr="003E6C00">
        <w:rPr>
          <w:rFonts w:asciiTheme="majorHAnsi" w:hAnsiTheme="majorHAnsi" w:cstheme="majorBidi"/>
          <w:sz w:val="20"/>
          <w:szCs w:val="20"/>
        </w:rPr>
        <w:t>ds and facemasks.</w:t>
      </w:r>
    </w:p>
    <w:p w14:paraId="16338518" w14:textId="3D1E8484" w:rsidR="6A8608E7" w:rsidRPr="003E6C00" w:rsidRDefault="6A8608E7" w:rsidP="6A8608E7">
      <w:pPr>
        <w:pStyle w:val="ListParagraph"/>
        <w:jc w:val="both"/>
        <w:rPr>
          <w:rFonts w:asciiTheme="majorHAnsi" w:hAnsiTheme="majorHAnsi" w:cstheme="majorBidi"/>
          <w:sz w:val="20"/>
          <w:szCs w:val="20"/>
        </w:rPr>
      </w:pPr>
    </w:p>
    <w:p w14:paraId="2ACC6485" w14:textId="76D2B72D" w:rsidR="001E7FB5" w:rsidRPr="003E6C00" w:rsidRDefault="001E7FB5" w:rsidP="00FC253F">
      <w:pPr>
        <w:pStyle w:val="ListParagraph"/>
        <w:numPr>
          <w:ilvl w:val="0"/>
          <w:numId w:val="34"/>
        </w:numPr>
        <w:autoSpaceDE w:val="0"/>
        <w:autoSpaceDN w:val="0"/>
        <w:adjustRightInd w:val="0"/>
        <w:jc w:val="both"/>
        <w:rPr>
          <w:rFonts w:asciiTheme="majorHAnsi" w:hAnsiTheme="majorHAnsi" w:cstheme="majorBidi"/>
          <w:b/>
          <w:bCs/>
          <w:sz w:val="20"/>
          <w:szCs w:val="20"/>
        </w:rPr>
      </w:pPr>
      <w:r w:rsidRPr="003E6C00">
        <w:rPr>
          <w:rFonts w:asciiTheme="majorHAnsi" w:hAnsiTheme="majorHAnsi" w:cstheme="majorBidi"/>
          <w:b/>
          <w:bCs/>
          <w:sz w:val="20"/>
          <w:szCs w:val="20"/>
        </w:rPr>
        <w:t>Materials</w:t>
      </w:r>
    </w:p>
    <w:p w14:paraId="0CCA2DB7" w14:textId="48AC6557" w:rsidR="001E7FB5" w:rsidRPr="003E6C00" w:rsidRDefault="001E7FB5" w:rsidP="6A8608E7">
      <w:pPr>
        <w:pStyle w:val="ListParagraph"/>
        <w:autoSpaceDE w:val="0"/>
        <w:autoSpaceDN w:val="0"/>
        <w:adjustRightInd w:val="0"/>
        <w:jc w:val="both"/>
        <w:rPr>
          <w:rFonts w:asciiTheme="majorHAnsi" w:hAnsiTheme="majorHAnsi" w:cstheme="majorBidi"/>
          <w:sz w:val="20"/>
          <w:szCs w:val="20"/>
        </w:rPr>
      </w:pPr>
      <w:r w:rsidRPr="003E6C00">
        <w:rPr>
          <w:rFonts w:asciiTheme="majorHAnsi" w:hAnsiTheme="majorHAnsi" w:cstheme="majorBidi"/>
          <w:sz w:val="20"/>
          <w:szCs w:val="20"/>
        </w:rPr>
        <w:t xml:space="preserve">In order to produce these products, universities are procuring at small scale (on </w:t>
      </w:r>
      <w:r w:rsidR="62307869" w:rsidRPr="003E6C00">
        <w:rPr>
          <w:rFonts w:asciiTheme="majorHAnsi" w:hAnsiTheme="majorHAnsi" w:cstheme="majorBidi"/>
          <w:sz w:val="20"/>
          <w:szCs w:val="20"/>
        </w:rPr>
        <w:t xml:space="preserve">a </w:t>
      </w:r>
      <w:r w:rsidRPr="003E6C00">
        <w:rPr>
          <w:rFonts w:asciiTheme="majorHAnsi" w:hAnsiTheme="majorHAnsi" w:cstheme="majorBidi"/>
          <w:sz w:val="20"/>
          <w:szCs w:val="20"/>
        </w:rPr>
        <w:t>need basis) relevant materials such as p</w:t>
      </w:r>
      <w:r w:rsidR="005E2546" w:rsidRPr="003E6C00">
        <w:rPr>
          <w:rFonts w:asciiTheme="majorHAnsi" w:hAnsiTheme="majorHAnsi" w:cstheme="majorBidi"/>
          <w:sz w:val="20"/>
          <w:szCs w:val="20"/>
        </w:rPr>
        <w:t>lastic</w:t>
      </w:r>
      <w:r w:rsidRPr="003E6C00">
        <w:rPr>
          <w:rFonts w:asciiTheme="majorHAnsi" w:hAnsiTheme="majorHAnsi" w:cstheme="majorBidi"/>
          <w:sz w:val="20"/>
          <w:szCs w:val="20"/>
        </w:rPr>
        <w:t xml:space="preserve"> to make face </w:t>
      </w:r>
      <w:r w:rsidR="53426BC1" w:rsidRPr="003E6C00">
        <w:rPr>
          <w:rFonts w:asciiTheme="majorHAnsi" w:hAnsiTheme="majorHAnsi" w:cstheme="majorBidi"/>
          <w:sz w:val="20"/>
          <w:szCs w:val="20"/>
        </w:rPr>
        <w:t>shields</w:t>
      </w:r>
      <w:r w:rsidRPr="003E6C00">
        <w:rPr>
          <w:rFonts w:asciiTheme="majorHAnsi" w:hAnsiTheme="majorHAnsi" w:cstheme="majorBidi"/>
          <w:sz w:val="20"/>
          <w:szCs w:val="20"/>
        </w:rPr>
        <w:t xml:space="preserve"> in local </w:t>
      </w:r>
      <w:r w:rsidR="005E2546" w:rsidRPr="003E6C00">
        <w:rPr>
          <w:rFonts w:asciiTheme="majorHAnsi" w:hAnsiTheme="majorHAnsi" w:cstheme="majorBidi"/>
          <w:sz w:val="20"/>
          <w:szCs w:val="20"/>
        </w:rPr>
        <w:t>office equipment shops and furniture hardware shops. Materials that are not readily available in Malawi are being sourced on international markets and usually takes 2-3</w:t>
      </w:r>
      <w:r w:rsidR="36D1AAF0" w:rsidRPr="003E6C00">
        <w:rPr>
          <w:rFonts w:asciiTheme="majorHAnsi" w:hAnsiTheme="majorHAnsi" w:cstheme="majorBidi"/>
          <w:sz w:val="20"/>
          <w:szCs w:val="20"/>
        </w:rPr>
        <w:t xml:space="preserve"> </w:t>
      </w:r>
      <w:r w:rsidR="005E2546" w:rsidRPr="003E6C00">
        <w:rPr>
          <w:rFonts w:asciiTheme="majorHAnsi" w:hAnsiTheme="majorHAnsi" w:cstheme="majorBidi"/>
          <w:sz w:val="20"/>
          <w:szCs w:val="20"/>
        </w:rPr>
        <w:t xml:space="preserve">weeks for the </w:t>
      </w:r>
      <w:r w:rsidR="47DC0963" w:rsidRPr="003E6C00">
        <w:rPr>
          <w:rFonts w:asciiTheme="majorHAnsi" w:hAnsiTheme="majorHAnsi" w:cstheme="majorBidi"/>
          <w:sz w:val="20"/>
          <w:szCs w:val="20"/>
        </w:rPr>
        <w:t>Universities</w:t>
      </w:r>
      <w:r w:rsidR="005E2546" w:rsidRPr="003E6C00">
        <w:rPr>
          <w:rFonts w:asciiTheme="majorHAnsi" w:hAnsiTheme="majorHAnsi" w:cstheme="majorBidi"/>
          <w:sz w:val="20"/>
          <w:szCs w:val="20"/>
        </w:rPr>
        <w:t xml:space="preserve"> to get these materials.  For example</w:t>
      </w:r>
      <w:r w:rsidR="531EF908" w:rsidRPr="003E6C00">
        <w:rPr>
          <w:rFonts w:asciiTheme="majorHAnsi" w:hAnsiTheme="majorHAnsi" w:cstheme="majorBidi"/>
          <w:sz w:val="20"/>
          <w:szCs w:val="20"/>
        </w:rPr>
        <w:t>,</w:t>
      </w:r>
      <w:r w:rsidR="005E2546" w:rsidRPr="003E6C00">
        <w:rPr>
          <w:rFonts w:asciiTheme="majorHAnsi" w:hAnsiTheme="majorHAnsi" w:cstheme="majorBidi"/>
          <w:sz w:val="20"/>
          <w:szCs w:val="20"/>
        </w:rPr>
        <w:t xml:space="preserve"> ch</w:t>
      </w:r>
      <w:r w:rsidR="26D78083" w:rsidRPr="003E6C00">
        <w:rPr>
          <w:rFonts w:asciiTheme="majorHAnsi" w:hAnsiTheme="majorHAnsi" w:cstheme="majorBidi"/>
          <w:sz w:val="20"/>
          <w:szCs w:val="20"/>
        </w:rPr>
        <w:t>e</w:t>
      </w:r>
      <w:r w:rsidR="005E2546" w:rsidRPr="003E6C00">
        <w:rPr>
          <w:rFonts w:asciiTheme="majorHAnsi" w:hAnsiTheme="majorHAnsi" w:cstheme="majorBidi"/>
          <w:sz w:val="20"/>
          <w:szCs w:val="20"/>
        </w:rPr>
        <w:t>micals that assist in the production of testing reagents.</w:t>
      </w:r>
      <w:r w:rsidR="504DCDCE" w:rsidRPr="003E6C00">
        <w:rPr>
          <w:rFonts w:asciiTheme="majorHAnsi" w:hAnsiTheme="majorHAnsi" w:cstheme="majorBidi"/>
          <w:sz w:val="20"/>
          <w:szCs w:val="20"/>
        </w:rPr>
        <w:t xml:space="preserve"> With increased production capacity the universities can now source raw materials in bulk and on better terms</w:t>
      </w:r>
      <w:r w:rsidR="2A61105C" w:rsidRPr="003E6C00">
        <w:rPr>
          <w:rFonts w:asciiTheme="majorHAnsi" w:hAnsiTheme="majorHAnsi" w:cstheme="majorBidi"/>
          <w:sz w:val="20"/>
          <w:szCs w:val="20"/>
        </w:rPr>
        <w:t xml:space="preserve"> to </w:t>
      </w:r>
      <w:r w:rsidR="504DCDCE" w:rsidRPr="003E6C00">
        <w:rPr>
          <w:rFonts w:asciiTheme="majorHAnsi" w:hAnsiTheme="majorHAnsi" w:cstheme="majorBidi"/>
          <w:sz w:val="20"/>
          <w:szCs w:val="20"/>
        </w:rPr>
        <w:t xml:space="preserve">exploit economies of scale </w:t>
      </w:r>
      <w:proofErr w:type="gramStart"/>
      <w:r w:rsidR="7EBC2B4E" w:rsidRPr="003E6C00">
        <w:rPr>
          <w:rFonts w:asciiTheme="majorHAnsi" w:hAnsiTheme="majorHAnsi" w:cstheme="majorBidi"/>
          <w:sz w:val="20"/>
          <w:szCs w:val="20"/>
        </w:rPr>
        <w:t xml:space="preserve">and </w:t>
      </w:r>
      <w:r w:rsidR="504DCDCE" w:rsidRPr="003E6C00">
        <w:rPr>
          <w:rFonts w:asciiTheme="majorHAnsi" w:hAnsiTheme="majorHAnsi" w:cstheme="majorBidi"/>
          <w:sz w:val="20"/>
          <w:szCs w:val="20"/>
        </w:rPr>
        <w:t xml:space="preserve"> reduce</w:t>
      </w:r>
      <w:proofErr w:type="gramEnd"/>
      <w:r w:rsidR="504DCDCE" w:rsidRPr="003E6C00">
        <w:rPr>
          <w:rFonts w:asciiTheme="majorHAnsi" w:hAnsiTheme="majorHAnsi" w:cstheme="majorBidi"/>
          <w:sz w:val="20"/>
          <w:szCs w:val="20"/>
        </w:rPr>
        <w:t xml:space="preserve"> t</w:t>
      </w:r>
      <w:r w:rsidR="1A48993C" w:rsidRPr="003E6C00">
        <w:rPr>
          <w:rFonts w:asciiTheme="majorHAnsi" w:hAnsiTheme="majorHAnsi" w:cstheme="majorBidi"/>
          <w:sz w:val="20"/>
          <w:szCs w:val="20"/>
        </w:rPr>
        <w:t xml:space="preserve">he unit costs of the products. </w:t>
      </w:r>
    </w:p>
    <w:p w14:paraId="3FD41AAB" w14:textId="30334593" w:rsidR="6A8608E7" w:rsidRPr="003E6C00" w:rsidRDefault="6A8608E7" w:rsidP="6A8608E7">
      <w:pPr>
        <w:pStyle w:val="ListParagraph"/>
        <w:jc w:val="both"/>
        <w:rPr>
          <w:rFonts w:asciiTheme="majorHAnsi" w:hAnsiTheme="majorHAnsi" w:cstheme="majorBidi"/>
          <w:sz w:val="20"/>
          <w:szCs w:val="20"/>
        </w:rPr>
      </w:pPr>
    </w:p>
    <w:p w14:paraId="7F144EE1" w14:textId="1C5C81BA" w:rsidR="005E2546" w:rsidRPr="003E6C00" w:rsidRDefault="005E2546" w:rsidP="00FC253F">
      <w:pPr>
        <w:pStyle w:val="ListParagraph"/>
        <w:numPr>
          <w:ilvl w:val="0"/>
          <w:numId w:val="34"/>
        </w:numPr>
        <w:autoSpaceDE w:val="0"/>
        <w:autoSpaceDN w:val="0"/>
        <w:adjustRightInd w:val="0"/>
        <w:jc w:val="both"/>
        <w:rPr>
          <w:rFonts w:asciiTheme="majorHAnsi" w:hAnsiTheme="majorHAnsi" w:cstheme="majorBidi"/>
          <w:b/>
          <w:bCs/>
          <w:sz w:val="20"/>
          <w:szCs w:val="20"/>
        </w:rPr>
      </w:pPr>
      <w:r w:rsidRPr="003E6C00">
        <w:rPr>
          <w:rFonts w:asciiTheme="majorHAnsi" w:hAnsiTheme="majorHAnsi" w:cstheme="majorBidi"/>
          <w:b/>
          <w:bCs/>
          <w:sz w:val="20"/>
          <w:szCs w:val="20"/>
        </w:rPr>
        <w:t>Storage</w:t>
      </w:r>
    </w:p>
    <w:p w14:paraId="5B8CD973" w14:textId="31BEC97B" w:rsidR="00FC253F" w:rsidRPr="003E6C00" w:rsidRDefault="005E2546" w:rsidP="6A8608E7">
      <w:pPr>
        <w:pStyle w:val="ListParagraph"/>
        <w:autoSpaceDE w:val="0"/>
        <w:autoSpaceDN w:val="0"/>
        <w:adjustRightInd w:val="0"/>
        <w:jc w:val="both"/>
        <w:rPr>
          <w:rFonts w:asciiTheme="majorHAnsi" w:hAnsiTheme="majorHAnsi" w:cstheme="majorBidi"/>
          <w:sz w:val="20"/>
          <w:szCs w:val="20"/>
        </w:rPr>
      </w:pPr>
      <w:r w:rsidRPr="003E6C00">
        <w:rPr>
          <w:rFonts w:asciiTheme="majorHAnsi" w:hAnsiTheme="majorHAnsi" w:cstheme="majorBidi"/>
          <w:sz w:val="20"/>
          <w:szCs w:val="20"/>
        </w:rPr>
        <w:t>All universities ha</w:t>
      </w:r>
      <w:r w:rsidR="00F866DA" w:rsidRPr="003E6C00">
        <w:rPr>
          <w:rFonts w:asciiTheme="majorHAnsi" w:hAnsiTheme="majorHAnsi" w:cstheme="majorBidi"/>
          <w:sz w:val="20"/>
          <w:szCs w:val="20"/>
        </w:rPr>
        <w:t>ve</w:t>
      </w:r>
      <w:r w:rsidRPr="003E6C00">
        <w:rPr>
          <w:rFonts w:asciiTheme="majorHAnsi" w:hAnsiTheme="majorHAnsi" w:cstheme="majorBidi"/>
          <w:sz w:val="20"/>
          <w:szCs w:val="20"/>
        </w:rPr>
        <w:t xml:space="preserve"> storage spaces for their products, in most institutions a room in the lab </w:t>
      </w:r>
      <w:r w:rsidR="00FC253F" w:rsidRPr="003E6C00">
        <w:rPr>
          <w:rFonts w:asciiTheme="majorHAnsi" w:hAnsiTheme="majorHAnsi" w:cstheme="majorBidi"/>
          <w:sz w:val="20"/>
          <w:szCs w:val="20"/>
        </w:rPr>
        <w:t>is</w:t>
      </w:r>
      <w:r w:rsidRPr="003E6C00">
        <w:rPr>
          <w:rFonts w:asciiTheme="majorHAnsi" w:hAnsiTheme="majorHAnsi" w:cstheme="majorBidi"/>
          <w:sz w:val="20"/>
          <w:szCs w:val="20"/>
        </w:rPr>
        <w:t xml:space="preserve"> designated for </w:t>
      </w:r>
      <w:r w:rsidR="5C328B95" w:rsidRPr="003E6C00">
        <w:rPr>
          <w:rFonts w:asciiTheme="majorHAnsi" w:hAnsiTheme="majorHAnsi" w:cstheme="majorBidi"/>
          <w:sz w:val="20"/>
          <w:szCs w:val="20"/>
        </w:rPr>
        <w:t>storing</w:t>
      </w:r>
      <w:r w:rsidRPr="003E6C00">
        <w:rPr>
          <w:rFonts w:asciiTheme="majorHAnsi" w:hAnsiTheme="majorHAnsi" w:cstheme="majorBidi"/>
          <w:sz w:val="20"/>
          <w:szCs w:val="20"/>
        </w:rPr>
        <w:t xml:space="preserve"> the products. However, other Institutions are aware that some of the products the</w:t>
      </w:r>
      <w:r w:rsidR="00FC253F" w:rsidRPr="003E6C00">
        <w:rPr>
          <w:rFonts w:asciiTheme="majorHAnsi" w:hAnsiTheme="majorHAnsi" w:cstheme="majorBidi"/>
          <w:sz w:val="20"/>
          <w:szCs w:val="20"/>
        </w:rPr>
        <w:t>y</w:t>
      </w:r>
      <w:r w:rsidRPr="003E6C00">
        <w:rPr>
          <w:rFonts w:asciiTheme="majorHAnsi" w:hAnsiTheme="majorHAnsi" w:cstheme="majorBidi"/>
          <w:sz w:val="20"/>
          <w:szCs w:val="20"/>
        </w:rPr>
        <w:t xml:space="preserve"> are producing require off-site storage facilities due to the </w:t>
      </w:r>
      <w:r w:rsidR="00FC253F" w:rsidRPr="003E6C00">
        <w:rPr>
          <w:rFonts w:asciiTheme="majorHAnsi" w:hAnsiTheme="majorHAnsi" w:cstheme="majorBidi"/>
          <w:sz w:val="20"/>
          <w:szCs w:val="20"/>
        </w:rPr>
        <w:t xml:space="preserve">volatile nature of the product, for example </w:t>
      </w:r>
      <w:proofErr w:type="gramStart"/>
      <w:r w:rsidR="00FC253F" w:rsidRPr="003E6C00">
        <w:rPr>
          <w:rFonts w:asciiTheme="majorHAnsi" w:hAnsiTheme="majorHAnsi" w:cstheme="majorBidi"/>
          <w:sz w:val="20"/>
          <w:szCs w:val="20"/>
        </w:rPr>
        <w:t>ethanol based</w:t>
      </w:r>
      <w:proofErr w:type="gramEnd"/>
      <w:r w:rsidR="00FC253F" w:rsidRPr="003E6C00">
        <w:rPr>
          <w:rFonts w:asciiTheme="majorHAnsi" w:hAnsiTheme="majorHAnsi" w:cstheme="majorBidi"/>
          <w:sz w:val="20"/>
          <w:szCs w:val="20"/>
        </w:rPr>
        <w:t xml:space="preserve"> disinfectants. As such</w:t>
      </w:r>
      <w:r w:rsidR="00F866DA" w:rsidRPr="003E6C00">
        <w:rPr>
          <w:rFonts w:asciiTheme="majorHAnsi" w:hAnsiTheme="majorHAnsi" w:cstheme="majorBidi"/>
          <w:sz w:val="20"/>
          <w:szCs w:val="20"/>
        </w:rPr>
        <w:t>,</w:t>
      </w:r>
      <w:r w:rsidR="00FC253F" w:rsidRPr="003E6C00">
        <w:rPr>
          <w:rFonts w:asciiTheme="majorHAnsi" w:hAnsiTheme="majorHAnsi" w:cstheme="majorBidi"/>
          <w:sz w:val="20"/>
          <w:szCs w:val="20"/>
        </w:rPr>
        <w:t xml:space="preserve"> some </w:t>
      </w:r>
      <w:r w:rsidR="26B14D8B" w:rsidRPr="003E6C00">
        <w:rPr>
          <w:rFonts w:asciiTheme="majorHAnsi" w:hAnsiTheme="majorHAnsi" w:cstheme="majorBidi"/>
          <w:sz w:val="20"/>
          <w:szCs w:val="20"/>
        </w:rPr>
        <w:t>Universities</w:t>
      </w:r>
      <w:r w:rsidR="00FC253F" w:rsidRPr="003E6C00">
        <w:rPr>
          <w:rFonts w:asciiTheme="majorHAnsi" w:hAnsiTheme="majorHAnsi" w:cstheme="majorBidi"/>
          <w:sz w:val="20"/>
          <w:szCs w:val="20"/>
        </w:rPr>
        <w:t xml:space="preserve"> are making strides in repurposing old buildings away from the other college facilities to serve as storage spaces.</w:t>
      </w:r>
      <w:r w:rsidR="5BB29E0E" w:rsidRPr="003E6C00">
        <w:rPr>
          <w:rFonts w:asciiTheme="majorHAnsi" w:hAnsiTheme="majorHAnsi" w:cstheme="majorBidi"/>
          <w:sz w:val="20"/>
          <w:szCs w:val="20"/>
        </w:rPr>
        <w:t xml:space="preserve"> COM for example partnered with Central Medical Stores Trust to use the production and </w:t>
      </w:r>
      <w:r w:rsidR="1FDC4F21" w:rsidRPr="003E6C00">
        <w:rPr>
          <w:rFonts w:asciiTheme="majorHAnsi" w:hAnsiTheme="majorHAnsi" w:cstheme="majorBidi"/>
          <w:sz w:val="20"/>
          <w:szCs w:val="20"/>
        </w:rPr>
        <w:t xml:space="preserve">storage space of the trust. </w:t>
      </w:r>
    </w:p>
    <w:p w14:paraId="17FD0D85" w14:textId="456D6749" w:rsidR="6A8608E7" w:rsidRPr="003E6C00" w:rsidRDefault="6A8608E7" w:rsidP="6A8608E7">
      <w:pPr>
        <w:pStyle w:val="ListParagraph"/>
        <w:jc w:val="both"/>
        <w:rPr>
          <w:rFonts w:asciiTheme="majorHAnsi" w:hAnsiTheme="majorHAnsi" w:cstheme="majorBidi"/>
          <w:sz w:val="20"/>
          <w:szCs w:val="20"/>
        </w:rPr>
      </w:pPr>
    </w:p>
    <w:p w14:paraId="23E9875A" w14:textId="7F443E3C" w:rsidR="005E2546" w:rsidRPr="003E6C00" w:rsidRDefault="00FC253F" w:rsidP="6A8608E7">
      <w:pPr>
        <w:pStyle w:val="ListParagraph"/>
        <w:numPr>
          <w:ilvl w:val="0"/>
          <w:numId w:val="34"/>
        </w:numPr>
        <w:autoSpaceDE w:val="0"/>
        <w:autoSpaceDN w:val="0"/>
        <w:adjustRightInd w:val="0"/>
        <w:rPr>
          <w:rFonts w:asciiTheme="majorHAnsi" w:hAnsiTheme="majorHAnsi" w:cstheme="majorBidi"/>
          <w:b/>
          <w:bCs/>
          <w:sz w:val="20"/>
          <w:szCs w:val="20"/>
        </w:rPr>
      </w:pPr>
      <w:r w:rsidRPr="003E6C00">
        <w:rPr>
          <w:rFonts w:asciiTheme="majorHAnsi" w:hAnsiTheme="majorHAnsi" w:cstheme="majorBidi"/>
          <w:b/>
          <w:bCs/>
          <w:sz w:val="20"/>
          <w:szCs w:val="20"/>
        </w:rPr>
        <w:t xml:space="preserve">Human </w:t>
      </w:r>
      <w:r w:rsidR="3816B72E" w:rsidRPr="003E6C00">
        <w:rPr>
          <w:rFonts w:asciiTheme="majorHAnsi" w:hAnsiTheme="majorHAnsi" w:cstheme="majorBidi"/>
          <w:b/>
          <w:bCs/>
          <w:sz w:val="20"/>
          <w:szCs w:val="20"/>
        </w:rPr>
        <w:t>Resource</w:t>
      </w:r>
      <w:r w:rsidRPr="003E6C00">
        <w:rPr>
          <w:rFonts w:asciiTheme="majorHAnsi" w:hAnsiTheme="majorHAnsi" w:cstheme="majorBidi"/>
          <w:b/>
          <w:bCs/>
          <w:sz w:val="20"/>
          <w:szCs w:val="20"/>
        </w:rPr>
        <w:t xml:space="preserve"> </w:t>
      </w:r>
    </w:p>
    <w:p w14:paraId="3ABBB87E" w14:textId="3C76A724" w:rsidR="005D34DB" w:rsidRPr="003E6C00" w:rsidRDefault="7A4F5697" w:rsidP="6A8608E7">
      <w:pPr>
        <w:ind w:left="720"/>
        <w:rPr>
          <w:rFonts w:asciiTheme="majorHAnsi" w:hAnsiTheme="majorHAnsi" w:cstheme="majorBidi"/>
          <w:sz w:val="20"/>
          <w:szCs w:val="20"/>
          <w:lang w:val="en-US"/>
        </w:rPr>
      </w:pPr>
      <w:r w:rsidRPr="003E6C00">
        <w:rPr>
          <w:rFonts w:asciiTheme="majorHAnsi" w:hAnsiTheme="majorHAnsi" w:cstheme="majorBidi"/>
          <w:sz w:val="20"/>
          <w:szCs w:val="20"/>
          <w:lang w:val="en-US"/>
        </w:rPr>
        <w:t xml:space="preserve">The universities </w:t>
      </w:r>
      <w:r w:rsidR="327377CE" w:rsidRPr="003E6C00">
        <w:rPr>
          <w:rFonts w:asciiTheme="majorHAnsi" w:hAnsiTheme="majorHAnsi" w:cstheme="majorBidi"/>
          <w:sz w:val="20"/>
          <w:szCs w:val="20"/>
          <w:lang w:val="en-US"/>
        </w:rPr>
        <w:t>have their</w:t>
      </w:r>
      <w:r w:rsidRPr="003E6C00">
        <w:rPr>
          <w:rFonts w:asciiTheme="majorHAnsi" w:hAnsiTheme="majorHAnsi" w:cstheme="majorBidi"/>
          <w:sz w:val="20"/>
          <w:szCs w:val="20"/>
          <w:lang w:val="en-US"/>
        </w:rPr>
        <w:t xml:space="preserve"> senior leadership</w:t>
      </w:r>
      <w:r w:rsidR="3FB68D6D" w:rsidRPr="003E6C00">
        <w:rPr>
          <w:rFonts w:asciiTheme="majorHAnsi" w:hAnsiTheme="majorHAnsi" w:cstheme="majorBidi"/>
          <w:sz w:val="20"/>
          <w:szCs w:val="20"/>
          <w:lang w:val="en-US"/>
        </w:rPr>
        <w:t xml:space="preserve"> (at College Principal </w:t>
      </w:r>
      <w:r w:rsidR="2E371C28" w:rsidRPr="003E6C00">
        <w:rPr>
          <w:rFonts w:asciiTheme="majorHAnsi" w:hAnsiTheme="majorHAnsi" w:cstheme="majorBidi"/>
          <w:sz w:val="20"/>
          <w:szCs w:val="20"/>
          <w:lang w:val="en-US"/>
        </w:rPr>
        <w:t>level) supporting</w:t>
      </w:r>
      <w:r w:rsidRPr="003E6C00">
        <w:rPr>
          <w:rFonts w:asciiTheme="majorHAnsi" w:hAnsiTheme="majorHAnsi" w:cstheme="majorBidi"/>
          <w:sz w:val="20"/>
          <w:szCs w:val="20"/>
          <w:lang w:val="en-US"/>
        </w:rPr>
        <w:t xml:space="preserve"> the initiatives such that there is </w:t>
      </w:r>
      <w:r w:rsidR="671D6177" w:rsidRPr="003E6C00">
        <w:rPr>
          <w:rFonts w:asciiTheme="majorHAnsi" w:hAnsiTheme="majorHAnsi" w:cstheme="majorBidi"/>
          <w:sz w:val="20"/>
          <w:szCs w:val="20"/>
          <w:lang w:val="en-US"/>
        </w:rPr>
        <w:t>envisaged sustainability</w:t>
      </w:r>
      <w:r w:rsidRPr="003E6C00">
        <w:rPr>
          <w:rFonts w:asciiTheme="majorHAnsi" w:hAnsiTheme="majorHAnsi" w:cstheme="majorBidi"/>
          <w:sz w:val="20"/>
          <w:szCs w:val="20"/>
          <w:lang w:val="en-US"/>
        </w:rPr>
        <w:t xml:space="preserve"> go</w:t>
      </w:r>
      <w:r w:rsidR="78A50E21" w:rsidRPr="003E6C00">
        <w:rPr>
          <w:rFonts w:asciiTheme="majorHAnsi" w:hAnsiTheme="majorHAnsi" w:cstheme="majorBidi"/>
          <w:sz w:val="20"/>
          <w:szCs w:val="20"/>
          <w:lang w:val="en-US"/>
        </w:rPr>
        <w:t xml:space="preserve">ing forward. </w:t>
      </w:r>
      <w:r w:rsidR="1AF3F9B5" w:rsidRPr="003E6C00">
        <w:rPr>
          <w:rFonts w:asciiTheme="majorHAnsi" w:hAnsiTheme="majorHAnsi" w:cstheme="majorBidi"/>
          <w:sz w:val="20"/>
          <w:szCs w:val="20"/>
          <w:lang w:val="en-US"/>
        </w:rPr>
        <w:t xml:space="preserve"> Senior Academic personnel provides necessary technical guidance of the operations with qualified </w:t>
      </w:r>
      <w:r w:rsidR="0D8DADA4" w:rsidRPr="003E6C00">
        <w:rPr>
          <w:rFonts w:asciiTheme="majorHAnsi" w:hAnsiTheme="majorHAnsi" w:cstheme="majorBidi"/>
          <w:sz w:val="20"/>
          <w:szCs w:val="20"/>
          <w:lang w:val="en-US"/>
        </w:rPr>
        <w:t xml:space="preserve">technicians working on the ground daily.  </w:t>
      </w:r>
      <w:r w:rsidR="35D64B43" w:rsidRPr="003E6C00">
        <w:rPr>
          <w:rFonts w:asciiTheme="majorHAnsi" w:hAnsiTheme="majorHAnsi" w:cstheme="majorBidi"/>
          <w:sz w:val="20"/>
          <w:szCs w:val="20"/>
          <w:lang w:val="en-US"/>
        </w:rPr>
        <w:t xml:space="preserve"> For some universities, mass production may require additional personnel at the technician level to accelerate </w:t>
      </w:r>
      <w:proofErr w:type="gramStart"/>
      <w:r w:rsidR="35D64B43" w:rsidRPr="003E6C00">
        <w:rPr>
          <w:rFonts w:asciiTheme="majorHAnsi" w:hAnsiTheme="majorHAnsi" w:cstheme="majorBidi"/>
          <w:sz w:val="20"/>
          <w:szCs w:val="20"/>
          <w:lang w:val="en-US"/>
        </w:rPr>
        <w:t xml:space="preserve">production. </w:t>
      </w:r>
      <w:r w:rsidR="006C3789" w:rsidRPr="003E6C00">
        <w:rPr>
          <w:rFonts w:asciiTheme="majorHAnsi" w:hAnsiTheme="majorHAnsi" w:cstheme="majorBidi"/>
          <w:sz w:val="20"/>
          <w:szCs w:val="20"/>
          <w:lang w:val="en-US"/>
        </w:rPr>
        <w:t xml:space="preserve"> .</w:t>
      </w:r>
      <w:proofErr w:type="gramEnd"/>
      <w:r w:rsidR="006C3789" w:rsidRPr="003E6C00">
        <w:rPr>
          <w:rFonts w:asciiTheme="majorHAnsi" w:hAnsiTheme="majorHAnsi" w:cstheme="majorBidi"/>
          <w:sz w:val="20"/>
          <w:szCs w:val="20"/>
          <w:lang w:val="en-US"/>
        </w:rPr>
        <w:t xml:space="preserve"> </w:t>
      </w:r>
      <w:r w:rsidR="6F07458D" w:rsidRPr="003E6C00">
        <w:rPr>
          <w:rFonts w:asciiTheme="majorHAnsi" w:hAnsiTheme="majorHAnsi" w:cstheme="majorBidi"/>
          <w:sz w:val="20"/>
          <w:szCs w:val="20"/>
          <w:lang w:val="en-US"/>
        </w:rPr>
        <w:t xml:space="preserve">There is no risk when it comes to get additional personnel as the Universities work </w:t>
      </w:r>
      <w:proofErr w:type="gramStart"/>
      <w:r w:rsidR="6F07458D" w:rsidRPr="003E6C00">
        <w:rPr>
          <w:rFonts w:asciiTheme="majorHAnsi" w:hAnsiTheme="majorHAnsi" w:cstheme="majorBidi"/>
          <w:sz w:val="20"/>
          <w:szCs w:val="20"/>
          <w:lang w:val="en-US"/>
        </w:rPr>
        <w:t xml:space="preserve">with </w:t>
      </w:r>
      <w:r w:rsidR="006C3789" w:rsidRPr="003E6C00">
        <w:rPr>
          <w:rFonts w:asciiTheme="majorHAnsi" w:hAnsiTheme="majorHAnsi" w:cstheme="majorBidi"/>
          <w:sz w:val="20"/>
          <w:szCs w:val="20"/>
          <w:lang w:val="en-US"/>
        </w:rPr>
        <w:t xml:space="preserve"> students</w:t>
      </w:r>
      <w:proofErr w:type="gramEnd"/>
      <w:r w:rsidR="006C3789" w:rsidRPr="003E6C00">
        <w:rPr>
          <w:rFonts w:asciiTheme="majorHAnsi" w:hAnsiTheme="majorHAnsi" w:cstheme="majorBidi"/>
          <w:sz w:val="20"/>
          <w:szCs w:val="20"/>
          <w:lang w:val="en-US"/>
        </w:rPr>
        <w:t xml:space="preserve"> and interns as part of production workforce</w:t>
      </w:r>
      <w:r w:rsidR="7DF04B3C" w:rsidRPr="003E6C00">
        <w:rPr>
          <w:rFonts w:asciiTheme="majorHAnsi" w:hAnsiTheme="majorHAnsi" w:cstheme="majorBidi"/>
          <w:sz w:val="20"/>
          <w:szCs w:val="20"/>
          <w:lang w:val="en-US"/>
        </w:rPr>
        <w:t xml:space="preserve">. </w:t>
      </w:r>
      <w:r w:rsidR="00F866DA" w:rsidRPr="003E6C00">
        <w:rPr>
          <w:rFonts w:asciiTheme="majorHAnsi" w:hAnsiTheme="majorHAnsi" w:cstheme="majorBidi"/>
          <w:sz w:val="20"/>
          <w:szCs w:val="20"/>
          <w:lang w:val="en-US"/>
        </w:rPr>
        <w:t xml:space="preserve">  </w:t>
      </w:r>
      <w:r w:rsidR="5CD951EC" w:rsidRPr="003E6C00">
        <w:rPr>
          <w:rFonts w:asciiTheme="majorHAnsi" w:hAnsiTheme="majorHAnsi" w:cstheme="majorBidi"/>
          <w:sz w:val="20"/>
          <w:szCs w:val="20"/>
          <w:lang w:val="en-US"/>
        </w:rPr>
        <w:t>N</w:t>
      </w:r>
      <w:r w:rsidR="00F866DA" w:rsidRPr="003E6C00">
        <w:rPr>
          <w:rFonts w:asciiTheme="majorHAnsi" w:hAnsiTheme="majorHAnsi" w:cstheme="majorBidi"/>
          <w:sz w:val="20"/>
          <w:szCs w:val="20"/>
          <w:lang w:val="en-US"/>
        </w:rPr>
        <w:t>ecessary COVID</w:t>
      </w:r>
      <w:r w:rsidR="287C4FD7" w:rsidRPr="003E6C00">
        <w:rPr>
          <w:rFonts w:asciiTheme="majorHAnsi" w:hAnsiTheme="majorHAnsi" w:cstheme="majorBidi"/>
          <w:sz w:val="20"/>
          <w:szCs w:val="20"/>
          <w:lang w:val="en-US"/>
        </w:rPr>
        <w:t>-19</w:t>
      </w:r>
      <w:r w:rsidR="00F866DA" w:rsidRPr="003E6C00">
        <w:rPr>
          <w:rFonts w:asciiTheme="majorHAnsi" w:hAnsiTheme="majorHAnsi" w:cstheme="majorBidi"/>
          <w:sz w:val="20"/>
          <w:szCs w:val="20"/>
          <w:lang w:val="en-US"/>
        </w:rPr>
        <w:t xml:space="preserve"> </w:t>
      </w:r>
      <w:proofErr w:type="gramStart"/>
      <w:r w:rsidR="00F866DA" w:rsidRPr="003E6C00">
        <w:rPr>
          <w:rFonts w:asciiTheme="majorHAnsi" w:hAnsiTheme="majorHAnsi" w:cstheme="majorBidi"/>
          <w:sz w:val="20"/>
          <w:szCs w:val="20"/>
          <w:lang w:val="en-US"/>
        </w:rPr>
        <w:t xml:space="preserve">precautions </w:t>
      </w:r>
      <w:r w:rsidR="1A19C318" w:rsidRPr="003E6C00">
        <w:rPr>
          <w:rFonts w:asciiTheme="majorHAnsi" w:hAnsiTheme="majorHAnsi" w:cstheme="majorBidi"/>
          <w:sz w:val="20"/>
          <w:szCs w:val="20"/>
          <w:lang w:val="en-US"/>
        </w:rPr>
        <w:t xml:space="preserve"> are</w:t>
      </w:r>
      <w:proofErr w:type="gramEnd"/>
      <w:r w:rsidR="1A19C318" w:rsidRPr="003E6C00">
        <w:rPr>
          <w:rFonts w:asciiTheme="majorHAnsi" w:hAnsiTheme="majorHAnsi" w:cstheme="majorBidi"/>
          <w:sz w:val="20"/>
          <w:szCs w:val="20"/>
          <w:lang w:val="en-US"/>
        </w:rPr>
        <w:t xml:space="preserve"> </w:t>
      </w:r>
      <w:r w:rsidR="00F866DA" w:rsidRPr="003E6C00">
        <w:rPr>
          <w:rFonts w:asciiTheme="majorHAnsi" w:hAnsiTheme="majorHAnsi" w:cstheme="majorBidi"/>
          <w:sz w:val="20"/>
          <w:szCs w:val="20"/>
          <w:lang w:val="en-US"/>
        </w:rPr>
        <w:t xml:space="preserve"> incorporated in the production spaces/facilities</w:t>
      </w:r>
      <w:r w:rsidR="006C3789" w:rsidRPr="003E6C00">
        <w:rPr>
          <w:rFonts w:asciiTheme="majorHAnsi" w:hAnsiTheme="majorHAnsi" w:cstheme="majorBidi"/>
          <w:sz w:val="20"/>
          <w:szCs w:val="20"/>
          <w:lang w:val="en-US"/>
        </w:rPr>
        <w:t>.</w:t>
      </w:r>
      <w:r w:rsidR="072B5F09" w:rsidRPr="003E6C00">
        <w:rPr>
          <w:rFonts w:asciiTheme="majorHAnsi" w:hAnsiTheme="majorHAnsi" w:cstheme="majorBidi"/>
          <w:sz w:val="20"/>
          <w:szCs w:val="20"/>
          <w:lang w:val="en-US"/>
        </w:rPr>
        <w:t xml:space="preserve"> In addition, the production model is run in a way that additional personnel cost can be absorbed by the additional production </w:t>
      </w:r>
      <w:r w:rsidR="5740CD93" w:rsidRPr="003E6C00">
        <w:rPr>
          <w:rFonts w:asciiTheme="majorHAnsi" w:hAnsiTheme="majorHAnsi" w:cstheme="majorBidi"/>
          <w:sz w:val="20"/>
          <w:szCs w:val="20"/>
          <w:lang w:val="en-US"/>
        </w:rPr>
        <w:t xml:space="preserve">levels hence no risk of cash shortfalls. </w:t>
      </w:r>
    </w:p>
    <w:p w14:paraId="1872F96F" w14:textId="1AF03049" w:rsidR="6A8608E7" w:rsidRPr="003E6C00" w:rsidRDefault="6A8608E7" w:rsidP="6A8608E7">
      <w:pPr>
        <w:ind w:left="720"/>
        <w:rPr>
          <w:rFonts w:asciiTheme="majorHAnsi" w:hAnsiTheme="majorHAnsi" w:cstheme="majorBidi"/>
          <w:sz w:val="20"/>
          <w:szCs w:val="20"/>
          <w:lang w:val="en-US"/>
        </w:rPr>
      </w:pPr>
    </w:p>
    <w:p w14:paraId="2C4C86B0" w14:textId="18F7A4F6" w:rsidR="3A578CD2" w:rsidRPr="003E6C00" w:rsidRDefault="3A578CD2" w:rsidP="6A8608E7">
      <w:pPr>
        <w:pStyle w:val="ListParagraph"/>
        <w:numPr>
          <w:ilvl w:val="0"/>
          <w:numId w:val="34"/>
        </w:numPr>
        <w:rPr>
          <w:rFonts w:asciiTheme="majorHAnsi" w:hAnsiTheme="majorHAnsi" w:cstheme="majorBidi"/>
          <w:b/>
          <w:bCs/>
          <w:sz w:val="20"/>
          <w:szCs w:val="20"/>
        </w:rPr>
      </w:pPr>
      <w:r w:rsidRPr="003E6C00">
        <w:rPr>
          <w:rFonts w:asciiTheme="majorHAnsi" w:hAnsiTheme="majorHAnsi" w:cstheme="majorBidi"/>
          <w:b/>
          <w:bCs/>
          <w:sz w:val="20"/>
          <w:szCs w:val="20"/>
        </w:rPr>
        <w:t>Quality Control</w:t>
      </w:r>
      <w:r w:rsidR="4ED9C67E" w:rsidRPr="003E6C00">
        <w:rPr>
          <w:rFonts w:asciiTheme="majorHAnsi" w:hAnsiTheme="majorHAnsi" w:cstheme="majorBidi"/>
          <w:b/>
          <w:bCs/>
          <w:sz w:val="20"/>
          <w:szCs w:val="20"/>
        </w:rPr>
        <w:t xml:space="preserve"> </w:t>
      </w:r>
    </w:p>
    <w:p w14:paraId="620E8C58" w14:textId="5F43D3E1" w:rsidR="4ED9C67E" w:rsidRPr="003E6C00" w:rsidRDefault="4ED9C67E" w:rsidP="007D174C">
      <w:pPr>
        <w:spacing w:line="259" w:lineRule="auto"/>
        <w:ind w:left="720"/>
        <w:rPr>
          <w:rFonts w:asciiTheme="majorHAnsi" w:hAnsiTheme="majorHAnsi" w:cstheme="majorBidi"/>
          <w:sz w:val="20"/>
          <w:szCs w:val="20"/>
          <w:lang w:val="en-US"/>
        </w:rPr>
      </w:pPr>
      <w:r w:rsidRPr="003E6C00">
        <w:rPr>
          <w:rFonts w:asciiTheme="majorHAnsi" w:hAnsiTheme="majorHAnsi" w:cstheme="majorBidi"/>
          <w:sz w:val="20"/>
          <w:szCs w:val="20"/>
          <w:lang w:val="en-US"/>
        </w:rPr>
        <w:t xml:space="preserve">Some of the products like Hand-sanitizers have already been certified by Malawi Bureau of Standards while some products may require a month or so </w:t>
      </w:r>
      <w:r w:rsidR="0A151CFE" w:rsidRPr="003E6C00">
        <w:rPr>
          <w:rFonts w:asciiTheme="majorHAnsi" w:hAnsiTheme="majorHAnsi" w:cstheme="majorBidi"/>
          <w:sz w:val="20"/>
          <w:szCs w:val="20"/>
          <w:lang w:val="en-US"/>
        </w:rPr>
        <w:t xml:space="preserve">to get a quality regulation framework that can certify them. </w:t>
      </w:r>
      <w:r w:rsidR="44159FFE" w:rsidRPr="003E6C00">
        <w:rPr>
          <w:rFonts w:asciiTheme="majorHAnsi" w:hAnsiTheme="majorHAnsi" w:cstheme="majorBidi"/>
          <w:sz w:val="20"/>
          <w:szCs w:val="20"/>
          <w:lang w:val="en-US"/>
        </w:rPr>
        <w:t xml:space="preserve"> For products like face-shields, personnel from </w:t>
      </w:r>
      <w:proofErr w:type="spellStart"/>
      <w:r w:rsidR="44159FFE" w:rsidRPr="003E6C00">
        <w:rPr>
          <w:rFonts w:asciiTheme="majorHAnsi" w:hAnsiTheme="majorHAnsi" w:cstheme="majorBidi"/>
          <w:sz w:val="20"/>
          <w:szCs w:val="20"/>
          <w:lang w:val="en-US"/>
        </w:rPr>
        <w:t>MoH</w:t>
      </w:r>
      <w:proofErr w:type="spellEnd"/>
      <w:r w:rsidR="44159FFE" w:rsidRPr="003E6C00">
        <w:rPr>
          <w:rFonts w:asciiTheme="majorHAnsi" w:hAnsiTheme="majorHAnsi" w:cstheme="majorBidi"/>
          <w:sz w:val="20"/>
          <w:szCs w:val="20"/>
          <w:lang w:val="en-US"/>
        </w:rPr>
        <w:t xml:space="preserve"> have appreciated their efficacy </w:t>
      </w:r>
      <w:r w:rsidR="30D22D07" w:rsidRPr="003E6C00">
        <w:rPr>
          <w:rFonts w:asciiTheme="majorHAnsi" w:hAnsiTheme="majorHAnsi" w:cstheme="majorBidi"/>
          <w:sz w:val="20"/>
          <w:szCs w:val="20"/>
          <w:lang w:val="en-US"/>
        </w:rPr>
        <w:t xml:space="preserve">although there has not been a formal certification or approval. </w:t>
      </w:r>
    </w:p>
    <w:p w14:paraId="32A33866" w14:textId="7D8B1B65" w:rsidR="6A8608E7" w:rsidRPr="003E6C00" w:rsidRDefault="6A8608E7" w:rsidP="6A8608E7">
      <w:pPr>
        <w:ind w:left="720"/>
        <w:rPr>
          <w:rFonts w:asciiTheme="majorHAnsi" w:hAnsiTheme="majorHAnsi" w:cstheme="majorBidi"/>
          <w:b/>
          <w:bCs/>
          <w:i/>
          <w:iCs/>
          <w:sz w:val="24"/>
          <w:lang w:val="en-US"/>
        </w:rPr>
      </w:pPr>
    </w:p>
    <w:p w14:paraId="5E095304" w14:textId="16E4E084" w:rsidR="00A56487" w:rsidRPr="003E6C00" w:rsidRDefault="00A56487" w:rsidP="002903E3">
      <w:pPr>
        <w:autoSpaceDE w:val="0"/>
        <w:autoSpaceDN w:val="0"/>
        <w:adjustRightInd w:val="0"/>
        <w:spacing w:after="0"/>
        <w:rPr>
          <w:rFonts w:asciiTheme="majorHAnsi" w:hAnsiTheme="majorHAnsi" w:cstheme="majorBidi"/>
          <w:b/>
          <w:bCs/>
          <w:sz w:val="20"/>
          <w:szCs w:val="20"/>
          <w:lang w:val="en-US"/>
        </w:rPr>
      </w:pPr>
      <w:r w:rsidRPr="003E6C00">
        <w:rPr>
          <w:rFonts w:asciiTheme="majorHAnsi" w:hAnsiTheme="majorHAnsi" w:cstheme="majorBidi"/>
          <w:b/>
          <w:bCs/>
          <w:sz w:val="20"/>
          <w:szCs w:val="20"/>
          <w:lang w:val="en-US"/>
        </w:rPr>
        <w:t>Rationale of approach</w:t>
      </w:r>
    </w:p>
    <w:p w14:paraId="2C71E5AE" w14:textId="3C2780D3" w:rsidR="1C6106E4" w:rsidRPr="003E6C00" w:rsidRDefault="00A56487" w:rsidP="6A8608E7">
      <w:pPr>
        <w:rPr>
          <w:rFonts w:asciiTheme="majorHAnsi" w:hAnsiTheme="majorHAnsi" w:cstheme="majorBidi"/>
          <w:sz w:val="20"/>
          <w:szCs w:val="20"/>
          <w:lang w:val="en-US"/>
        </w:rPr>
      </w:pPr>
      <w:r w:rsidRPr="003E6C00">
        <w:rPr>
          <w:rFonts w:asciiTheme="majorHAnsi" w:hAnsiTheme="majorHAnsi" w:cstheme="majorBidi"/>
          <w:sz w:val="20"/>
          <w:szCs w:val="20"/>
          <w:lang w:val="en-US"/>
        </w:rPr>
        <w:t xml:space="preserve">Universities are traditionally considered institutions of conducting research and educating future academics, professionals, leaders and innovators. In addition to its traditional educational role (first generation), its second mission of conducting scientific research (and basing its education on such research), and the expanding third mission of creating value by helping start-ups and initiating market innovations. University are now getting into the space of “Fourth Generation University”, now called upon to interact, co-create and achieve a far-reaching impact on regional, national and global development.  In the wake of COVID-19 and a disinclined private sector, Universities in Malawi are repurposing their machinery for prototyping to produce PPEs for use in their institutions as well as community groups they work with. For example, </w:t>
      </w:r>
      <w:proofErr w:type="gramStart"/>
      <w:r w:rsidRPr="003E6C00">
        <w:rPr>
          <w:rFonts w:asciiTheme="majorHAnsi" w:hAnsiTheme="majorHAnsi" w:cstheme="majorBidi"/>
          <w:sz w:val="20"/>
          <w:szCs w:val="20"/>
          <w:lang w:val="en-US"/>
        </w:rPr>
        <w:t>M</w:t>
      </w:r>
      <w:r w:rsidR="74A20E04" w:rsidRPr="003E6C00">
        <w:rPr>
          <w:rFonts w:asciiTheme="majorHAnsi" w:hAnsiTheme="majorHAnsi" w:cstheme="majorBidi"/>
          <w:sz w:val="20"/>
          <w:szCs w:val="20"/>
          <w:lang w:val="en-US"/>
        </w:rPr>
        <w:t xml:space="preserve">ZUNI </w:t>
      </w:r>
      <w:r w:rsidRPr="003E6C00">
        <w:rPr>
          <w:rFonts w:asciiTheme="majorHAnsi" w:hAnsiTheme="majorHAnsi" w:cstheme="majorBidi"/>
          <w:sz w:val="20"/>
          <w:szCs w:val="20"/>
          <w:lang w:val="en-US"/>
        </w:rPr>
        <w:t>,</w:t>
      </w:r>
      <w:proofErr w:type="gramEnd"/>
      <w:r w:rsidRPr="003E6C00">
        <w:rPr>
          <w:rFonts w:asciiTheme="majorHAnsi" w:hAnsiTheme="majorHAnsi" w:cstheme="majorBidi"/>
          <w:sz w:val="20"/>
          <w:szCs w:val="20"/>
          <w:lang w:val="en-US"/>
        </w:rPr>
        <w:t xml:space="preserve"> the only public university in the north is producing certified alcohol-based hand sanitizer and distributing to health facilities, prisons and vulnerable communities in the region.  The </w:t>
      </w:r>
      <w:proofErr w:type="gramStart"/>
      <w:r w:rsidR="6D15BE32" w:rsidRPr="003E6C00">
        <w:rPr>
          <w:rFonts w:asciiTheme="majorHAnsi" w:hAnsiTheme="majorHAnsi" w:cstheme="majorBidi"/>
          <w:sz w:val="20"/>
          <w:szCs w:val="20"/>
          <w:lang w:val="en-US"/>
        </w:rPr>
        <w:t xml:space="preserve">POLY </w:t>
      </w:r>
      <w:r w:rsidRPr="003E6C00">
        <w:rPr>
          <w:rFonts w:asciiTheme="majorHAnsi" w:hAnsiTheme="majorHAnsi" w:cstheme="majorBidi"/>
          <w:sz w:val="20"/>
          <w:szCs w:val="20"/>
          <w:lang w:val="en-US"/>
        </w:rPr>
        <w:t xml:space="preserve"> and</w:t>
      </w:r>
      <w:proofErr w:type="gramEnd"/>
      <w:r w:rsidRPr="003E6C00">
        <w:rPr>
          <w:rFonts w:asciiTheme="majorHAnsi" w:hAnsiTheme="majorHAnsi" w:cstheme="majorBidi"/>
          <w:sz w:val="20"/>
          <w:szCs w:val="20"/>
          <w:lang w:val="en-US"/>
        </w:rPr>
        <w:t xml:space="preserve"> </w:t>
      </w:r>
      <w:r w:rsidR="3EAC32B8" w:rsidRPr="003E6C00">
        <w:rPr>
          <w:rFonts w:asciiTheme="majorHAnsi" w:hAnsiTheme="majorHAnsi" w:cstheme="majorBidi"/>
          <w:sz w:val="20"/>
          <w:szCs w:val="20"/>
          <w:lang w:val="en-US"/>
        </w:rPr>
        <w:t xml:space="preserve">MUST </w:t>
      </w:r>
      <w:r w:rsidRPr="003E6C00">
        <w:rPr>
          <w:rFonts w:asciiTheme="majorHAnsi" w:hAnsiTheme="majorHAnsi" w:cstheme="majorBidi"/>
          <w:sz w:val="20"/>
          <w:szCs w:val="20"/>
          <w:lang w:val="en-US"/>
        </w:rPr>
        <w:t xml:space="preserve"> in the South are producing face shields and selling to surrounding health facilities and organizations at low costs. LUANAR and </w:t>
      </w:r>
      <w:proofErr w:type="spellStart"/>
      <w:r w:rsidRPr="003E6C00">
        <w:rPr>
          <w:rFonts w:asciiTheme="majorHAnsi" w:hAnsiTheme="majorHAnsi" w:cstheme="majorBidi"/>
          <w:sz w:val="20"/>
          <w:szCs w:val="20"/>
          <w:lang w:val="en-US"/>
        </w:rPr>
        <w:t>Chanc</w:t>
      </w:r>
      <w:r w:rsidR="59A87CAB" w:rsidRPr="003E6C00">
        <w:rPr>
          <w:rFonts w:asciiTheme="majorHAnsi" w:hAnsiTheme="majorHAnsi" w:cstheme="majorBidi"/>
          <w:sz w:val="20"/>
          <w:szCs w:val="20"/>
          <w:lang w:val="en-US"/>
        </w:rPr>
        <w:t>o</w:t>
      </w:r>
      <w:proofErr w:type="spellEnd"/>
      <w:r w:rsidR="59A87CAB" w:rsidRPr="003E6C00">
        <w:rPr>
          <w:rFonts w:asciiTheme="majorHAnsi" w:hAnsiTheme="majorHAnsi" w:cstheme="majorBidi"/>
          <w:sz w:val="20"/>
          <w:szCs w:val="20"/>
          <w:lang w:val="en-US"/>
        </w:rPr>
        <w:t xml:space="preserve"> </w:t>
      </w:r>
      <w:r w:rsidRPr="003E6C00">
        <w:rPr>
          <w:rFonts w:asciiTheme="majorHAnsi" w:hAnsiTheme="majorHAnsi" w:cstheme="majorBidi"/>
          <w:sz w:val="20"/>
          <w:szCs w:val="20"/>
          <w:lang w:val="en-US"/>
        </w:rPr>
        <w:t xml:space="preserve">in the central is producing reagents for Viral Collection, Transportation and Storage Fluid which is what frontline health workers use when collecting COVID-19 samples from suspected individuals. These initiatives are an indication that the Universities could expand their services especially in these times where all efforts need to be diversified for lives to be saved thereby contributing to filling the gap that the </w:t>
      </w:r>
      <w:proofErr w:type="spellStart"/>
      <w:r w:rsidRPr="003E6C00">
        <w:rPr>
          <w:rFonts w:asciiTheme="majorHAnsi" w:hAnsiTheme="majorHAnsi" w:cstheme="majorBidi"/>
          <w:sz w:val="20"/>
          <w:szCs w:val="20"/>
          <w:lang w:val="en-US"/>
        </w:rPr>
        <w:t>MoH</w:t>
      </w:r>
      <w:proofErr w:type="spellEnd"/>
      <w:r w:rsidRPr="003E6C00">
        <w:rPr>
          <w:rFonts w:asciiTheme="majorHAnsi" w:hAnsiTheme="majorHAnsi" w:cstheme="majorBidi"/>
          <w:sz w:val="20"/>
          <w:szCs w:val="20"/>
          <w:lang w:val="en-US"/>
        </w:rPr>
        <w:t xml:space="preserve"> and Malawi Government is facing in addressing the pandemic.</w:t>
      </w:r>
      <w:r w:rsidR="003E6C00">
        <w:rPr>
          <w:rFonts w:asciiTheme="majorHAnsi" w:hAnsiTheme="majorHAnsi" w:cstheme="majorBidi"/>
          <w:sz w:val="20"/>
          <w:szCs w:val="20"/>
          <w:lang w:val="en-US"/>
        </w:rPr>
        <w:t xml:space="preserve"> </w:t>
      </w:r>
      <w:r w:rsidR="1C6106E4" w:rsidRPr="003E6C00">
        <w:rPr>
          <w:rFonts w:asciiTheme="majorHAnsi" w:hAnsiTheme="majorHAnsi" w:cstheme="majorBidi"/>
          <w:sz w:val="20"/>
          <w:szCs w:val="20"/>
          <w:lang w:val="en-US"/>
        </w:rPr>
        <w:lastRenderedPageBreak/>
        <w:t xml:space="preserve">In addition, the Universities have potential to spin-off some of their innovations into private ventures that are run sustainably post support. </w:t>
      </w:r>
    </w:p>
    <w:p w14:paraId="4EA17D82" w14:textId="77777777" w:rsidR="005D34DB" w:rsidRDefault="005D34DB" w:rsidP="005D34DB"/>
    <w:p w14:paraId="2458C5DC" w14:textId="77777777" w:rsidR="005D34DB" w:rsidRDefault="005D34DB" w:rsidP="005D34DB"/>
    <w:p w14:paraId="7CAB5665" w14:textId="77777777" w:rsidR="005D34DB" w:rsidRDefault="005D34DB" w:rsidP="005D34DB"/>
    <w:p w14:paraId="70EF39A2" w14:textId="77777777" w:rsidR="005D34DB" w:rsidRPr="005D34DB" w:rsidRDefault="005D34DB" w:rsidP="005D34DB"/>
    <w:p w14:paraId="2C42CD59" w14:textId="2E1C49C2" w:rsidR="00F4635B" w:rsidRPr="006038FA" w:rsidRDefault="008F7F43" w:rsidP="0052524C">
      <w:pPr>
        <w:pStyle w:val="Heading1"/>
        <w:rPr>
          <w:rFonts w:asciiTheme="majorHAnsi" w:hAnsiTheme="majorHAnsi" w:cstheme="majorHAnsi"/>
          <w:sz w:val="20"/>
        </w:rPr>
      </w:pPr>
      <w:r w:rsidRPr="006038FA">
        <w:rPr>
          <w:rFonts w:asciiTheme="majorHAnsi" w:hAnsiTheme="majorHAnsi" w:cstheme="majorHAnsi"/>
          <w:sz w:val="20"/>
        </w:rPr>
        <w:t>Purpose</w:t>
      </w:r>
    </w:p>
    <w:p w14:paraId="75C0EE42" w14:textId="77777777" w:rsidR="00476BEA" w:rsidRDefault="00D05320" w:rsidP="7E6617B7">
      <w:pPr>
        <w:spacing w:before="120" w:after="120"/>
        <w:rPr>
          <w:rFonts w:asciiTheme="majorHAnsi" w:hAnsiTheme="majorHAnsi" w:cstheme="majorHAnsi"/>
          <w:sz w:val="20"/>
          <w:szCs w:val="20"/>
        </w:rPr>
      </w:pPr>
      <w:r w:rsidRPr="00D05320">
        <w:rPr>
          <w:rFonts w:asciiTheme="majorHAnsi" w:hAnsiTheme="majorHAnsi" w:cstheme="majorHAnsi"/>
          <w:sz w:val="20"/>
          <w:szCs w:val="20"/>
        </w:rPr>
        <w:t>The purpose of the Initiation plan i</w:t>
      </w:r>
      <w:r w:rsidR="00A56487">
        <w:rPr>
          <w:rFonts w:asciiTheme="majorHAnsi" w:hAnsiTheme="majorHAnsi" w:cstheme="majorHAnsi"/>
          <w:sz w:val="20"/>
          <w:szCs w:val="20"/>
        </w:rPr>
        <w:t>s;</w:t>
      </w:r>
    </w:p>
    <w:p w14:paraId="385AAF43" w14:textId="428C4E0F" w:rsidR="00476BEA" w:rsidRDefault="002903E3" w:rsidP="25FB38B6">
      <w:pPr>
        <w:pStyle w:val="ListParagraph"/>
        <w:numPr>
          <w:ilvl w:val="0"/>
          <w:numId w:val="37"/>
        </w:numPr>
        <w:spacing w:before="120" w:after="120"/>
        <w:rPr>
          <w:rFonts w:asciiTheme="majorHAnsi" w:hAnsiTheme="majorHAnsi" w:cstheme="majorBidi"/>
          <w:sz w:val="20"/>
          <w:szCs w:val="20"/>
        </w:rPr>
      </w:pPr>
      <w:r w:rsidRPr="6A8608E7">
        <w:rPr>
          <w:rFonts w:asciiTheme="majorHAnsi" w:hAnsiTheme="majorHAnsi" w:cstheme="majorBidi"/>
          <w:sz w:val="20"/>
          <w:szCs w:val="20"/>
        </w:rPr>
        <w:t>T</w:t>
      </w:r>
      <w:r w:rsidR="00D05320" w:rsidRPr="6A8608E7">
        <w:rPr>
          <w:rFonts w:asciiTheme="majorHAnsi" w:hAnsiTheme="majorHAnsi" w:cstheme="majorBidi"/>
          <w:sz w:val="20"/>
          <w:szCs w:val="20"/>
        </w:rPr>
        <w:t xml:space="preserve">o finalize preparation of a project document.  The plan will provide </w:t>
      </w:r>
      <w:r w:rsidR="74F0A80A" w:rsidRPr="6A8608E7">
        <w:rPr>
          <w:rFonts w:asciiTheme="majorHAnsi" w:hAnsiTheme="majorHAnsi" w:cstheme="majorBidi"/>
          <w:sz w:val="20"/>
          <w:szCs w:val="20"/>
        </w:rPr>
        <w:t>resources</w:t>
      </w:r>
      <w:r w:rsidR="00D05320" w:rsidRPr="6A8608E7">
        <w:rPr>
          <w:rFonts w:asciiTheme="majorHAnsi" w:hAnsiTheme="majorHAnsi" w:cstheme="majorBidi"/>
          <w:sz w:val="20"/>
          <w:szCs w:val="20"/>
        </w:rPr>
        <w:t xml:space="preserve"> to ensure that details of investment in each university are identified and appraised, adequate information is collected on markets and </w:t>
      </w:r>
      <w:r w:rsidR="74D28C70" w:rsidRPr="6A8608E7">
        <w:rPr>
          <w:rFonts w:asciiTheme="majorHAnsi" w:hAnsiTheme="majorHAnsi" w:cstheme="majorBidi"/>
          <w:sz w:val="20"/>
          <w:szCs w:val="20"/>
        </w:rPr>
        <w:t>beneficiary</w:t>
      </w:r>
      <w:r w:rsidR="00D05320" w:rsidRPr="6A8608E7">
        <w:rPr>
          <w:rFonts w:asciiTheme="majorHAnsi" w:hAnsiTheme="majorHAnsi" w:cstheme="majorBidi"/>
          <w:sz w:val="20"/>
          <w:szCs w:val="20"/>
        </w:rPr>
        <w:t xml:space="preserve"> characteristics for a sustained production capacity are </w:t>
      </w:r>
      <w:r w:rsidR="08FBF2FC" w:rsidRPr="6A8608E7">
        <w:rPr>
          <w:rFonts w:asciiTheme="majorHAnsi" w:hAnsiTheme="majorHAnsi" w:cstheme="majorBidi"/>
          <w:sz w:val="20"/>
          <w:szCs w:val="20"/>
        </w:rPr>
        <w:t>unraveled</w:t>
      </w:r>
      <w:r w:rsidR="00D05320" w:rsidRPr="6A8608E7">
        <w:rPr>
          <w:rFonts w:asciiTheme="majorHAnsi" w:hAnsiTheme="majorHAnsi" w:cstheme="majorBidi"/>
          <w:sz w:val="20"/>
          <w:szCs w:val="20"/>
        </w:rPr>
        <w:t>, agreements on terms for university participation</w:t>
      </w:r>
      <w:r w:rsidR="2A429EAB" w:rsidRPr="6A8608E7">
        <w:rPr>
          <w:rFonts w:asciiTheme="majorHAnsi" w:hAnsiTheme="majorHAnsi" w:cstheme="majorBidi"/>
          <w:sz w:val="20"/>
          <w:szCs w:val="20"/>
        </w:rPr>
        <w:t xml:space="preserve"> are secured</w:t>
      </w:r>
      <w:r w:rsidR="00D05320" w:rsidRPr="6A8608E7">
        <w:rPr>
          <w:rFonts w:asciiTheme="majorHAnsi" w:hAnsiTheme="majorHAnsi" w:cstheme="majorBidi"/>
          <w:sz w:val="20"/>
          <w:szCs w:val="20"/>
        </w:rPr>
        <w:t xml:space="preserve">, etc.  </w:t>
      </w:r>
    </w:p>
    <w:p w14:paraId="0E5D75F5" w14:textId="11553A43" w:rsidR="00476BEA" w:rsidRDefault="0EE04A5A" w:rsidP="6A8608E7">
      <w:pPr>
        <w:pStyle w:val="ListParagraph"/>
        <w:numPr>
          <w:ilvl w:val="0"/>
          <w:numId w:val="37"/>
        </w:numPr>
        <w:spacing w:before="120" w:after="120"/>
        <w:rPr>
          <w:rFonts w:asciiTheme="majorHAnsi" w:hAnsiTheme="majorHAnsi" w:cstheme="majorBidi"/>
          <w:sz w:val="20"/>
          <w:szCs w:val="20"/>
        </w:rPr>
      </w:pPr>
      <w:r w:rsidRPr="6A8608E7">
        <w:rPr>
          <w:rFonts w:asciiTheme="majorHAnsi" w:hAnsiTheme="majorHAnsi" w:cstheme="majorBidi"/>
          <w:sz w:val="20"/>
          <w:szCs w:val="20"/>
        </w:rPr>
        <w:t>To a</w:t>
      </w:r>
      <w:r w:rsidR="00D05320" w:rsidRPr="6A8608E7">
        <w:rPr>
          <w:rFonts w:asciiTheme="majorHAnsi" w:hAnsiTheme="majorHAnsi" w:cstheme="majorBidi"/>
          <w:sz w:val="20"/>
          <w:szCs w:val="20"/>
        </w:rPr>
        <w:t>llow urgent initial production of PPEs for immediate distribution to priority targeted beneficiaries;</w:t>
      </w:r>
    </w:p>
    <w:p w14:paraId="1DB34F3A" w14:textId="7445F070" w:rsidR="00476BEA" w:rsidRDefault="00D05320" w:rsidP="6A8608E7">
      <w:pPr>
        <w:pStyle w:val="ListParagraph"/>
        <w:numPr>
          <w:ilvl w:val="0"/>
          <w:numId w:val="37"/>
        </w:numPr>
        <w:spacing w:before="120" w:after="120"/>
        <w:rPr>
          <w:rFonts w:asciiTheme="majorHAnsi" w:hAnsiTheme="majorHAnsi" w:cstheme="majorBidi"/>
          <w:sz w:val="20"/>
          <w:szCs w:val="20"/>
        </w:rPr>
      </w:pPr>
      <w:r w:rsidRPr="6A8608E7">
        <w:rPr>
          <w:rFonts w:asciiTheme="majorHAnsi" w:hAnsiTheme="majorHAnsi" w:cstheme="majorBidi"/>
          <w:sz w:val="20"/>
          <w:szCs w:val="20"/>
        </w:rPr>
        <w:t xml:space="preserve"> </w:t>
      </w:r>
      <w:r w:rsidR="002903E3" w:rsidRPr="6A8608E7">
        <w:rPr>
          <w:rFonts w:asciiTheme="majorHAnsi" w:hAnsiTheme="majorHAnsi" w:cstheme="majorBidi"/>
          <w:sz w:val="20"/>
          <w:szCs w:val="20"/>
        </w:rPr>
        <w:t>E</w:t>
      </w:r>
      <w:r w:rsidRPr="6A8608E7">
        <w:rPr>
          <w:rFonts w:asciiTheme="majorHAnsi" w:hAnsiTheme="majorHAnsi" w:cstheme="majorBidi"/>
          <w:sz w:val="20"/>
          <w:szCs w:val="20"/>
        </w:rPr>
        <w:t>stablishment of quality assurance mechanisms</w:t>
      </w:r>
      <w:r w:rsidR="07376DDC" w:rsidRPr="6A8608E7">
        <w:rPr>
          <w:rFonts w:asciiTheme="majorHAnsi" w:hAnsiTheme="majorHAnsi" w:cstheme="majorBidi"/>
          <w:sz w:val="20"/>
          <w:szCs w:val="20"/>
        </w:rPr>
        <w:t xml:space="preserve"> for PPEs</w:t>
      </w:r>
    </w:p>
    <w:p w14:paraId="09F62F8C" w14:textId="579F84B7" w:rsidR="002903E3" w:rsidRPr="00476BEA" w:rsidRDefault="002903E3" w:rsidP="7E6617B7">
      <w:pPr>
        <w:pStyle w:val="ListParagraph"/>
        <w:numPr>
          <w:ilvl w:val="0"/>
          <w:numId w:val="37"/>
        </w:numPr>
        <w:spacing w:before="120" w:after="120"/>
        <w:rPr>
          <w:rFonts w:asciiTheme="majorHAnsi" w:hAnsiTheme="majorHAnsi" w:cstheme="majorHAnsi"/>
          <w:sz w:val="20"/>
          <w:szCs w:val="20"/>
        </w:rPr>
      </w:pPr>
      <w:r w:rsidRPr="00476BEA">
        <w:rPr>
          <w:rFonts w:asciiTheme="majorHAnsi" w:hAnsiTheme="majorHAnsi" w:cstheme="majorHAnsi"/>
          <w:sz w:val="20"/>
          <w:szCs w:val="20"/>
        </w:rPr>
        <w:t xml:space="preserve">To put together a strategy for </w:t>
      </w:r>
      <w:r w:rsidR="00476BEA" w:rsidRPr="00476BEA">
        <w:rPr>
          <w:rFonts w:asciiTheme="majorHAnsi" w:hAnsiTheme="majorHAnsi" w:cstheme="majorHAnsi"/>
          <w:sz w:val="20"/>
          <w:szCs w:val="20"/>
        </w:rPr>
        <w:t>identification and distribution of PPEs to priority targeted beneficiaries.</w:t>
      </w:r>
    </w:p>
    <w:p w14:paraId="4FA114EE" w14:textId="6E196E67" w:rsidR="00B03F3A" w:rsidRPr="00B03F3A" w:rsidRDefault="009B38D1" w:rsidP="00B03F3A">
      <w:pPr>
        <w:pStyle w:val="Heading1"/>
        <w:rPr>
          <w:rFonts w:asciiTheme="majorHAnsi" w:hAnsiTheme="majorHAnsi" w:cstheme="majorHAnsi"/>
          <w:sz w:val="20"/>
        </w:rPr>
      </w:pPr>
      <w:r w:rsidRPr="006038FA">
        <w:rPr>
          <w:rFonts w:asciiTheme="majorHAnsi" w:hAnsiTheme="majorHAnsi" w:cstheme="majorHAnsi"/>
          <w:sz w:val="20"/>
        </w:rPr>
        <w:t>Expected Output</w:t>
      </w:r>
      <w:r w:rsidR="003B0EE8" w:rsidRPr="006038FA">
        <w:rPr>
          <w:rFonts w:asciiTheme="majorHAnsi" w:hAnsiTheme="majorHAnsi" w:cstheme="majorHAnsi"/>
          <w:sz w:val="20"/>
        </w:rPr>
        <w:t xml:space="preserve"> (S)</w:t>
      </w:r>
    </w:p>
    <w:p w14:paraId="51C4A204" w14:textId="0DA8D224" w:rsidR="00D05320" w:rsidRPr="00D05320" w:rsidRDefault="33546668" w:rsidP="25FB38B6">
      <w:pPr>
        <w:pStyle w:val="ListParagraph"/>
        <w:numPr>
          <w:ilvl w:val="0"/>
          <w:numId w:val="21"/>
        </w:numPr>
        <w:spacing w:before="120" w:after="120"/>
        <w:rPr>
          <w:rFonts w:asciiTheme="majorHAnsi" w:hAnsiTheme="majorHAnsi" w:cstheme="majorBidi"/>
          <w:sz w:val="20"/>
          <w:szCs w:val="20"/>
        </w:rPr>
      </w:pPr>
      <w:r w:rsidRPr="25FB38B6">
        <w:rPr>
          <w:rFonts w:asciiTheme="majorHAnsi" w:hAnsiTheme="majorHAnsi" w:cstheme="majorBidi"/>
          <w:sz w:val="20"/>
          <w:szCs w:val="20"/>
        </w:rPr>
        <w:t>Output</w:t>
      </w:r>
      <w:r w:rsidR="00D05320" w:rsidRPr="25FB38B6">
        <w:rPr>
          <w:rFonts w:asciiTheme="majorHAnsi" w:hAnsiTheme="majorHAnsi" w:cstheme="majorBidi"/>
          <w:sz w:val="20"/>
          <w:szCs w:val="20"/>
        </w:rPr>
        <w:t xml:space="preserve"> 1: Project support document for strengthening of university capacity to produce PPEs.</w:t>
      </w:r>
    </w:p>
    <w:p w14:paraId="7F885289" w14:textId="5A7DF0D7" w:rsidR="00D05320" w:rsidRDefault="00D05320" w:rsidP="00D05320">
      <w:pPr>
        <w:pStyle w:val="ListParagraph"/>
        <w:numPr>
          <w:ilvl w:val="0"/>
          <w:numId w:val="21"/>
        </w:numPr>
        <w:spacing w:before="120" w:after="120"/>
        <w:rPr>
          <w:rFonts w:asciiTheme="majorHAnsi" w:hAnsiTheme="majorHAnsi" w:cstheme="majorHAnsi"/>
          <w:iCs/>
          <w:sz w:val="20"/>
          <w:szCs w:val="20"/>
        </w:rPr>
      </w:pPr>
      <w:r w:rsidRPr="00D05320">
        <w:rPr>
          <w:rFonts w:asciiTheme="majorHAnsi" w:hAnsiTheme="majorHAnsi" w:cstheme="majorHAnsi"/>
          <w:iCs/>
          <w:sz w:val="20"/>
          <w:szCs w:val="20"/>
        </w:rPr>
        <w:t>Output 2: Selected Universities enabled to increase PPEs to meet priority demand</w:t>
      </w:r>
      <w:r w:rsidR="001A240E">
        <w:rPr>
          <w:rFonts w:asciiTheme="majorHAnsi" w:hAnsiTheme="majorHAnsi" w:cstheme="majorHAnsi"/>
          <w:iCs/>
          <w:sz w:val="20"/>
          <w:szCs w:val="20"/>
        </w:rPr>
        <w:t>.</w:t>
      </w:r>
    </w:p>
    <w:p w14:paraId="627EFA70" w14:textId="2C8D4492" w:rsidR="00A579AC" w:rsidRPr="00D05320" w:rsidRDefault="00D6690B" w:rsidP="25FB38B6">
      <w:pPr>
        <w:pStyle w:val="ListParagraph"/>
        <w:numPr>
          <w:ilvl w:val="0"/>
          <w:numId w:val="21"/>
        </w:numPr>
        <w:spacing w:before="120" w:after="120"/>
        <w:rPr>
          <w:rFonts w:asciiTheme="majorHAnsi" w:hAnsiTheme="majorHAnsi" w:cstheme="majorBidi"/>
          <w:sz w:val="20"/>
          <w:szCs w:val="20"/>
        </w:rPr>
      </w:pPr>
      <w:r w:rsidRPr="25FB38B6">
        <w:rPr>
          <w:rFonts w:asciiTheme="majorHAnsi" w:hAnsiTheme="majorHAnsi" w:cstheme="majorBidi"/>
          <w:sz w:val="20"/>
          <w:szCs w:val="20"/>
        </w:rPr>
        <w:t xml:space="preserve">Output </w:t>
      </w:r>
      <w:r w:rsidR="00F216C9">
        <w:rPr>
          <w:rFonts w:asciiTheme="majorHAnsi" w:hAnsiTheme="majorHAnsi" w:cstheme="majorBidi"/>
          <w:sz w:val="20"/>
          <w:szCs w:val="20"/>
        </w:rPr>
        <w:t>3</w:t>
      </w:r>
      <w:r w:rsidRPr="25FB38B6">
        <w:rPr>
          <w:rFonts w:asciiTheme="majorHAnsi" w:hAnsiTheme="majorHAnsi" w:cstheme="majorBidi"/>
          <w:sz w:val="20"/>
          <w:szCs w:val="20"/>
        </w:rPr>
        <w:t>:</w:t>
      </w:r>
      <w:r w:rsidR="002903E3" w:rsidRPr="25FB38B6">
        <w:rPr>
          <w:rFonts w:asciiTheme="majorHAnsi" w:hAnsiTheme="majorHAnsi" w:cstheme="majorBidi"/>
          <w:b/>
          <w:bCs/>
          <w:sz w:val="20"/>
          <w:szCs w:val="20"/>
          <w:lang w:val="en-GB"/>
        </w:rPr>
        <w:t xml:space="preserve"> </w:t>
      </w:r>
      <w:r w:rsidR="002903E3" w:rsidRPr="001A240E">
        <w:rPr>
          <w:rFonts w:asciiTheme="majorHAnsi" w:hAnsiTheme="majorHAnsi" w:cstheme="majorHAnsi"/>
          <w:iCs/>
          <w:sz w:val="20"/>
          <w:szCs w:val="20"/>
        </w:rPr>
        <w:t>Strategy for</w:t>
      </w:r>
      <w:r w:rsidR="00476BEA" w:rsidRPr="001A240E">
        <w:rPr>
          <w:rFonts w:asciiTheme="majorHAnsi" w:hAnsiTheme="majorHAnsi" w:cstheme="majorHAnsi"/>
          <w:iCs/>
          <w:sz w:val="20"/>
          <w:szCs w:val="20"/>
        </w:rPr>
        <w:t xml:space="preserve"> </w:t>
      </w:r>
      <w:r w:rsidR="1A3E3635" w:rsidRPr="001A240E">
        <w:rPr>
          <w:rFonts w:asciiTheme="majorHAnsi" w:hAnsiTheme="majorHAnsi" w:cstheme="majorHAnsi"/>
          <w:iCs/>
          <w:sz w:val="20"/>
          <w:szCs w:val="20"/>
        </w:rPr>
        <w:t>beneficiary</w:t>
      </w:r>
      <w:r w:rsidR="00476BEA" w:rsidRPr="001A240E">
        <w:rPr>
          <w:rFonts w:asciiTheme="majorHAnsi" w:hAnsiTheme="majorHAnsi" w:cstheme="majorHAnsi"/>
          <w:iCs/>
          <w:sz w:val="20"/>
          <w:szCs w:val="20"/>
        </w:rPr>
        <w:t xml:space="preserve"> identification and</w:t>
      </w:r>
      <w:r w:rsidR="002903E3" w:rsidRPr="001A240E">
        <w:rPr>
          <w:rFonts w:asciiTheme="majorHAnsi" w:hAnsiTheme="majorHAnsi" w:cstheme="majorHAnsi"/>
          <w:iCs/>
          <w:sz w:val="20"/>
          <w:szCs w:val="20"/>
        </w:rPr>
        <w:t xml:space="preserve"> PPE distribution in place</w:t>
      </w:r>
      <w:r w:rsidR="001A240E">
        <w:rPr>
          <w:rFonts w:asciiTheme="majorHAnsi" w:hAnsiTheme="majorHAnsi" w:cstheme="majorHAnsi"/>
          <w:iCs/>
          <w:sz w:val="20"/>
          <w:szCs w:val="20"/>
        </w:rPr>
        <w:t>.</w:t>
      </w:r>
    </w:p>
    <w:p w14:paraId="65315133" w14:textId="77777777" w:rsidR="008F7F43" w:rsidRPr="006038FA" w:rsidRDefault="008F7F43" w:rsidP="0052524C">
      <w:pPr>
        <w:pStyle w:val="Heading1"/>
        <w:rPr>
          <w:rFonts w:asciiTheme="majorHAnsi" w:hAnsiTheme="majorHAnsi" w:cstheme="majorHAnsi"/>
          <w:sz w:val="20"/>
        </w:rPr>
      </w:pPr>
      <w:r w:rsidRPr="006038FA">
        <w:rPr>
          <w:rFonts w:asciiTheme="majorHAnsi" w:hAnsiTheme="majorHAnsi" w:cstheme="majorHAnsi"/>
          <w:sz w:val="20"/>
        </w:rPr>
        <w:t>Management Arrangements</w:t>
      </w:r>
    </w:p>
    <w:p w14:paraId="4DFD545D" w14:textId="1D27A2D7" w:rsidR="00FF6E72" w:rsidRPr="003E6C00" w:rsidRDefault="00FF6E72" w:rsidP="0052524C">
      <w:pPr>
        <w:spacing w:line="276" w:lineRule="auto"/>
        <w:contextualSpacing/>
        <w:rPr>
          <w:rFonts w:asciiTheme="majorHAnsi" w:eastAsia="Arial" w:hAnsiTheme="majorHAnsi" w:cstheme="majorHAnsi"/>
          <w:bCs/>
          <w:color w:val="000000"/>
          <w:sz w:val="20"/>
          <w:szCs w:val="20"/>
          <w:lang w:eastAsia="en-GB"/>
        </w:rPr>
      </w:pPr>
      <w:r w:rsidRPr="003E6C00">
        <w:rPr>
          <w:rFonts w:asciiTheme="majorHAnsi" w:eastAsia="Arial" w:hAnsiTheme="majorHAnsi" w:cstheme="majorHAnsi"/>
          <w:bCs/>
          <w:color w:val="000000"/>
          <w:sz w:val="20"/>
          <w:szCs w:val="20"/>
          <w:lang w:eastAsia="en-GB"/>
        </w:rPr>
        <w:t xml:space="preserve">The project shall be supported by a coordinator contracted by UNDP for a short period of time to coordinate the 6 Universities outputs into development of a project document. Each University engaged in the project through the </w:t>
      </w:r>
      <w:proofErr w:type="spellStart"/>
      <w:r w:rsidRPr="003E6C00">
        <w:rPr>
          <w:rFonts w:asciiTheme="majorHAnsi" w:eastAsia="Arial" w:hAnsiTheme="majorHAnsi" w:cstheme="majorHAnsi"/>
          <w:bCs/>
          <w:color w:val="000000"/>
          <w:sz w:val="20"/>
          <w:szCs w:val="20"/>
          <w:lang w:eastAsia="en-GB"/>
        </w:rPr>
        <w:t>Univeristy</w:t>
      </w:r>
      <w:proofErr w:type="spellEnd"/>
      <w:r w:rsidRPr="003E6C00">
        <w:rPr>
          <w:rFonts w:asciiTheme="majorHAnsi" w:eastAsia="Arial" w:hAnsiTheme="majorHAnsi" w:cstheme="majorHAnsi"/>
          <w:bCs/>
          <w:color w:val="000000"/>
          <w:sz w:val="20"/>
          <w:szCs w:val="20"/>
          <w:lang w:eastAsia="en-GB"/>
        </w:rPr>
        <w:t xml:space="preserve"> coordination Team (IC-Team) shall identify a focal person responsible for articulating the University</w:t>
      </w:r>
      <w:r w:rsidR="004252C7" w:rsidRPr="003E6C00">
        <w:rPr>
          <w:rFonts w:asciiTheme="majorHAnsi" w:eastAsia="Arial" w:hAnsiTheme="majorHAnsi" w:cstheme="majorHAnsi"/>
          <w:bCs/>
          <w:color w:val="000000"/>
          <w:sz w:val="20"/>
          <w:szCs w:val="20"/>
          <w:lang w:eastAsia="en-GB"/>
        </w:rPr>
        <w:t>’s</w:t>
      </w:r>
      <w:r w:rsidRPr="003E6C00">
        <w:rPr>
          <w:rFonts w:asciiTheme="majorHAnsi" w:eastAsia="Arial" w:hAnsiTheme="majorHAnsi" w:cstheme="majorHAnsi"/>
          <w:bCs/>
          <w:color w:val="000000"/>
          <w:sz w:val="20"/>
          <w:szCs w:val="20"/>
          <w:lang w:eastAsia="en-GB"/>
        </w:rPr>
        <w:t xml:space="preserve"> outputs </w:t>
      </w:r>
      <w:r w:rsidR="008161F9" w:rsidRPr="003E6C00">
        <w:rPr>
          <w:rFonts w:asciiTheme="majorHAnsi" w:eastAsia="Arial" w:hAnsiTheme="majorHAnsi" w:cstheme="majorHAnsi"/>
          <w:bCs/>
          <w:color w:val="000000"/>
          <w:sz w:val="20"/>
          <w:szCs w:val="20"/>
          <w:lang w:eastAsia="en-GB"/>
        </w:rPr>
        <w:t>in the</w:t>
      </w:r>
      <w:r w:rsidRPr="003E6C00">
        <w:rPr>
          <w:rFonts w:asciiTheme="majorHAnsi" w:eastAsia="Arial" w:hAnsiTheme="majorHAnsi" w:cstheme="majorHAnsi"/>
          <w:bCs/>
          <w:color w:val="000000"/>
          <w:sz w:val="20"/>
          <w:szCs w:val="20"/>
          <w:lang w:eastAsia="en-GB"/>
        </w:rPr>
        <w:t xml:space="preserve"> project document. </w:t>
      </w:r>
      <w:r w:rsidR="008161F9" w:rsidRPr="003E6C00">
        <w:rPr>
          <w:rFonts w:asciiTheme="majorHAnsi" w:eastAsia="Arial" w:hAnsiTheme="majorHAnsi" w:cstheme="majorHAnsi"/>
          <w:bCs/>
          <w:color w:val="000000"/>
          <w:sz w:val="20"/>
          <w:szCs w:val="20"/>
          <w:lang w:eastAsia="en-GB"/>
        </w:rPr>
        <w:t>The coordinator will be responsible</w:t>
      </w:r>
      <w:r w:rsidR="004252C7" w:rsidRPr="003E6C00">
        <w:rPr>
          <w:rFonts w:asciiTheme="majorHAnsi" w:eastAsia="Arial" w:hAnsiTheme="majorHAnsi" w:cstheme="majorHAnsi"/>
          <w:bCs/>
          <w:color w:val="000000"/>
          <w:sz w:val="20"/>
          <w:szCs w:val="20"/>
          <w:lang w:eastAsia="en-GB"/>
        </w:rPr>
        <w:t xml:space="preserve"> for </w:t>
      </w:r>
      <w:r w:rsidR="008161F9" w:rsidRPr="003E6C00">
        <w:rPr>
          <w:rFonts w:asciiTheme="majorHAnsi" w:eastAsia="Arial" w:hAnsiTheme="majorHAnsi" w:cstheme="majorHAnsi"/>
          <w:bCs/>
          <w:color w:val="000000"/>
          <w:sz w:val="20"/>
          <w:szCs w:val="20"/>
          <w:lang w:eastAsia="en-GB"/>
        </w:rPr>
        <w:t>consolidat</w:t>
      </w:r>
      <w:r w:rsidR="004252C7" w:rsidRPr="003E6C00">
        <w:rPr>
          <w:rFonts w:asciiTheme="majorHAnsi" w:eastAsia="Arial" w:hAnsiTheme="majorHAnsi" w:cstheme="majorHAnsi"/>
          <w:bCs/>
          <w:color w:val="000000"/>
          <w:sz w:val="20"/>
          <w:szCs w:val="20"/>
          <w:lang w:eastAsia="en-GB"/>
        </w:rPr>
        <w:t>ing</w:t>
      </w:r>
      <w:r w:rsidR="008161F9" w:rsidRPr="003E6C00">
        <w:rPr>
          <w:rFonts w:asciiTheme="majorHAnsi" w:eastAsia="Arial" w:hAnsiTheme="majorHAnsi" w:cstheme="majorHAnsi"/>
          <w:bCs/>
          <w:color w:val="000000"/>
          <w:sz w:val="20"/>
          <w:szCs w:val="20"/>
          <w:lang w:eastAsia="en-GB"/>
        </w:rPr>
        <w:t xml:space="preserve"> all university outputs into o</w:t>
      </w:r>
      <w:r w:rsidRPr="003E6C00">
        <w:rPr>
          <w:rFonts w:asciiTheme="majorHAnsi" w:eastAsia="Arial" w:hAnsiTheme="majorHAnsi" w:cstheme="majorHAnsi"/>
          <w:bCs/>
          <w:color w:val="000000"/>
          <w:sz w:val="20"/>
          <w:szCs w:val="20"/>
          <w:lang w:eastAsia="en-GB"/>
        </w:rPr>
        <w:t>ne project document</w:t>
      </w:r>
      <w:r w:rsidR="008161F9" w:rsidRPr="003E6C00">
        <w:rPr>
          <w:rFonts w:asciiTheme="majorHAnsi" w:eastAsia="Arial" w:hAnsiTheme="majorHAnsi" w:cstheme="majorHAnsi"/>
          <w:bCs/>
          <w:color w:val="000000"/>
          <w:sz w:val="20"/>
          <w:szCs w:val="20"/>
          <w:lang w:eastAsia="en-GB"/>
        </w:rPr>
        <w:t>.</w:t>
      </w:r>
    </w:p>
    <w:p w14:paraId="6E4EC590" w14:textId="5EFE2969" w:rsidR="00C15C25" w:rsidRPr="003E6C00" w:rsidRDefault="00C15C25" w:rsidP="0052524C">
      <w:pPr>
        <w:spacing w:line="276" w:lineRule="auto"/>
        <w:contextualSpacing/>
        <w:rPr>
          <w:rFonts w:asciiTheme="majorHAnsi" w:eastAsia="Arial" w:hAnsiTheme="majorHAnsi" w:cstheme="majorHAnsi"/>
          <w:bCs/>
          <w:color w:val="000000"/>
          <w:sz w:val="20"/>
          <w:szCs w:val="20"/>
          <w:lang w:eastAsia="en-GB"/>
        </w:rPr>
      </w:pPr>
    </w:p>
    <w:p w14:paraId="578783F9" w14:textId="4D7562A7" w:rsidR="00C15C25" w:rsidRPr="003E6C00" w:rsidRDefault="00C15C25" w:rsidP="0052524C">
      <w:pPr>
        <w:spacing w:line="276" w:lineRule="auto"/>
        <w:contextualSpacing/>
        <w:rPr>
          <w:rFonts w:asciiTheme="majorHAnsi" w:eastAsia="Arial" w:hAnsiTheme="majorHAnsi" w:cstheme="majorHAnsi"/>
          <w:bCs/>
          <w:color w:val="000000"/>
          <w:sz w:val="20"/>
          <w:szCs w:val="20"/>
          <w:lang w:eastAsia="en-GB"/>
        </w:rPr>
      </w:pPr>
      <w:r w:rsidRPr="003E6C00">
        <w:rPr>
          <w:rFonts w:asciiTheme="majorHAnsi" w:eastAsia="Arial" w:hAnsiTheme="majorHAnsi" w:cstheme="majorHAnsi"/>
          <w:bCs/>
          <w:color w:val="000000"/>
          <w:sz w:val="20"/>
          <w:szCs w:val="20"/>
          <w:lang w:eastAsia="en-GB"/>
        </w:rPr>
        <w:t>UNDP shall from time to time convene meetings with Ministry of health</w:t>
      </w:r>
      <w:r w:rsidR="00AC21B1">
        <w:rPr>
          <w:rFonts w:asciiTheme="majorHAnsi" w:eastAsia="Arial" w:hAnsiTheme="majorHAnsi" w:cstheme="majorHAnsi"/>
          <w:bCs/>
          <w:color w:val="000000"/>
          <w:sz w:val="20"/>
          <w:szCs w:val="20"/>
          <w:lang w:eastAsia="en-GB"/>
        </w:rPr>
        <w:t xml:space="preserve"> (</w:t>
      </w:r>
      <w:proofErr w:type="spellStart"/>
      <w:r w:rsidR="00AC21B1">
        <w:rPr>
          <w:rFonts w:asciiTheme="majorHAnsi" w:eastAsia="Arial" w:hAnsiTheme="majorHAnsi" w:cstheme="majorHAnsi"/>
          <w:bCs/>
          <w:color w:val="000000"/>
          <w:sz w:val="20"/>
          <w:szCs w:val="20"/>
          <w:lang w:eastAsia="en-GB"/>
        </w:rPr>
        <w:t>MoH</w:t>
      </w:r>
      <w:proofErr w:type="spellEnd"/>
      <w:r w:rsidR="00AC21B1">
        <w:rPr>
          <w:rFonts w:asciiTheme="majorHAnsi" w:eastAsia="Arial" w:hAnsiTheme="majorHAnsi" w:cstheme="majorHAnsi"/>
          <w:bCs/>
          <w:color w:val="000000"/>
          <w:sz w:val="20"/>
          <w:szCs w:val="20"/>
          <w:lang w:eastAsia="en-GB"/>
        </w:rPr>
        <w:t>)</w:t>
      </w:r>
      <w:r w:rsidRPr="003E6C00">
        <w:rPr>
          <w:rFonts w:asciiTheme="majorHAnsi" w:eastAsia="Arial" w:hAnsiTheme="majorHAnsi" w:cstheme="majorHAnsi"/>
          <w:bCs/>
          <w:color w:val="000000"/>
          <w:sz w:val="20"/>
          <w:szCs w:val="20"/>
          <w:lang w:eastAsia="en-GB"/>
        </w:rPr>
        <w:t xml:space="preserve"> representatives and university focal persons to discuss expected outputs so that each university intended outputs are in line with the broader project objectives as well as the ministry of health needs.</w:t>
      </w:r>
    </w:p>
    <w:p w14:paraId="2EB01384" w14:textId="33E97E74" w:rsidR="00C15C25" w:rsidRPr="003E6C00" w:rsidRDefault="00C15C25" w:rsidP="0052524C">
      <w:pPr>
        <w:spacing w:line="276" w:lineRule="auto"/>
        <w:contextualSpacing/>
        <w:rPr>
          <w:rFonts w:asciiTheme="majorHAnsi" w:eastAsia="Arial" w:hAnsiTheme="majorHAnsi" w:cstheme="majorHAnsi"/>
          <w:bCs/>
          <w:color w:val="000000"/>
          <w:sz w:val="20"/>
          <w:szCs w:val="20"/>
          <w:lang w:eastAsia="en-GB"/>
        </w:rPr>
      </w:pPr>
    </w:p>
    <w:p w14:paraId="1FA505A7" w14:textId="28085ED9" w:rsidR="00C15C25" w:rsidRPr="003E6C00" w:rsidRDefault="00C15C25" w:rsidP="0052524C">
      <w:pPr>
        <w:spacing w:line="276" w:lineRule="auto"/>
        <w:contextualSpacing/>
        <w:rPr>
          <w:rFonts w:asciiTheme="majorHAnsi" w:eastAsia="Arial" w:hAnsiTheme="majorHAnsi" w:cstheme="majorHAnsi"/>
          <w:bCs/>
          <w:color w:val="000000"/>
          <w:sz w:val="20"/>
          <w:szCs w:val="20"/>
          <w:lang w:eastAsia="en-GB"/>
        </w:rPr>
      </w:pPr>
      <w:r w:rsidRPr="003E6C00">
        <w:rPr>
          <w:rFonts w:asciiTheme="majorHAnsi" w:eastAsia="Arial" w:hAnsiTheme="majorHAnsi" w:cstheme="majorHAnsi"/>
          <w:bCs/>
          <w:color w:val="000000"/>
          <w:sz w:val="20"/>
          <w:szCs w:val="20"/>
          <w:lang w:eastAsia="en-GB"/>
        </w:rPr>
        <w:t>At the onset of the project</w:t>
      </w:r>
      <w:r w:rsidR="008161F9" w:rsidRPr="003E6C00">
        <w:rPr>
          <w:rFonts w:asciiTheme="majorHAnsi" w:eastAsia="Arial" w:hAnsiTheme="majorHAnsi" w:cstheme="majorHAnsi"/>
          <w:bCs/>
          <w:color w:val="000000"/>
          <w:sz w:val="20"/>
          <w:szCs w:val="20"/>
          <w:lang w:eastAsia="en-GB"/>
        </w:rPr>
        <w:t xml:space="preserve">, </w:t>
      </w:r>
      <w:r w:rsidRPr="003E6C00">
        <w:rPr>
          <w:rFonts w:asciiTheme="majorHAnsi" w:eastAsia="Arial" w:hAnsiTheme="majorHAnsi" w:cstheme="majorHAnsi"/>
          <w:bCs/>
          <w:color w:val="000000"/>
          <w:sz w:val="20"/>
          <w:szCs w:val="20"/>
          <w:lang w:eastAsia="en-GB"/>
        </w:rPr>
        <w:t xml:space="preserve">an advisory board comprising of </w:t>
      </w:r>
      <w:r w:rsidR="008161F9" w:rsidRPr="003E6C00">
        <w:rPr>
          <w:rFonts w:asciiTheme="majorHAnsi" w:eastAsia="Arial" w:hAnsiTheme="majorHAnsi" w:cstheme="majorHAnsi"/>
          <w:bCs/>
          <w:color w:val="000000"/>
          <w:sz w:val="20"/>
          <w:szCs w:val="20"/>
          <w:lang w:eastAsia="en-GB"/>
        </w:rPr>
        <w:t xml:space="preserve">a representative from ministry of health, </w:t>
      </w:r>
      <w:proofErr w:type="spellStart"/>
      <w:r w:rsidR="008161F9" w:rsidRPr="003E6C00">
        <w:rPr>
          <w:rFonts w:asciiTheme="majorHAnsi" w:eastAsia="Arial" w:hAnsiTheme="majorHAnsi" w:cstheme="majorHAnsi"/>
          <w:bCs/>
          <w:color w:val="000000"/>
          <w:sz w:val="20"/>
          <w:szCs w:val="20"/>
          <w:lang w:eastAsia="en-GB"/>
        </w:rPr>
        <w:t>pharmarcy</w:t>
      </w:r>
      <w:proofErr w:type="spellEnd"/>
      <w:r w:rsidR="008161F9" w:rsidRPr="003E6C00">
        <w:rPr>
          <w:rFonts w:asciiTheme="majorHAnsi" w:eastAsia="Arial" w:hAnsiTheme="majorHAnsi" w:cstheme="majorHAnsi"/>
          <w:bCs/>
          <w:color w:val="000000"/>
          <w:sz w:val="20"/>
          <w:szCs w:val="20"/>
          <w:lang w:eastAsia="en-GB"/>
        </w:rPr>
        <w:t>, medicines and poisons board, Malawi bureau of standards, national science of commission and technology and ministry of industry shall engage with University focal points to ensure outputs are aligned to recommended or approved national/international product specifications</w:t>
      </w:r>
      <w:r w:rsidR="00815CA8" w:rsidRPr="003E6C00">
        <w:rPr>
          <w:rFonts w:asciiTheme="majorHAnsi" w:eastAsia="Arial" w:hAnsiTheme="majorHAnsi" w:cstheme="majorHAnsi"/>
          <w:bCs/>
          <w:color w:val="000000"/>
          <w:sz w:val="20"/>
          <w:szCs w:val="20"/>
          <w:lang w:eastAsia="en-GB"/>
        </w:rPr>
        <w:t xml:space="preserve"> and</w:t>
      </w:r>
      <w:r w:rsidR="008161F9" w:rsidRPr="003E6C00">
        <w:rPr>
          <w:rFonts w:asciiTheme="majorHAnsi" w:eastAsia="Arial" w:hAnsiTheme="majorHAnsi" w:cstheme="majorHAnsi"/>
          <w:bCs/>
          <w:color w:val="000000"/>
          <w:sz w:val="20"/>
          <w:szCs w:val="20"/>
          <w:lang w:eastAsia="en-GB"/>
        </w:rPr>
        <w:t xml:space="preserve"> quality control modalities</w:t>
      </w:r>
      <w:r w:rsidR="00815CA8" w:rsidRPr="003E6C00">
        <w:rPr>
          <w:rFonts w:asciiTheme="majorHAnsi" w:eastAsia="Arial" w:hAnsiTheme="majorHAnsi" w:cstheme="majorHAnsi"/>
          <w:bCs/>
          <w:color w:val="000000"/>
          <w:sz w:val="20"/>
          <w:szCs w:val="20"/>
          <w:lang w:eastAsia="en-GB"/>
        </w:rPr>
        <w:t>.</w:t>
      </w:r>
    </w:p>
    <w:p w14:paraId="0FF7443B" w14:textId="16B29476" w:rsidR="008B66AE" w:rsidRDefault="008B66AE" w:rsidP="0052524C">
      <w:pPr>
        <w:spacing w:line="276" w:lineRule="auto"/>
        <w:contextualSpacing/>
        <w:rPr>
          <w:rFonts w:asciiTheme="majorHAnsi" w:eastAsia="Arial" w:hAnsiTheme="majorHAnsi" w:cstheme="majorHAnsi"/>
          <w:b/>
          <w:color w:val="000000"/>
          <w:sz w:val="20"/>
          <w:szCs w:val="20"/>
          <w:lang w:eastAsia="en-GB"/>
        </w:rPr>
      </w:pPr>
    </w:p>
    <w:p w14:paraId="5BF6207F" w14:textId="77777777" w:rsidR="00B82EE3" w:rsidRPr="006038FA" w:rsidRDefault="00B82EE3" w:rsidP="0052524C">
      <w:pPr>
        <w:spacing w:line="276" w:lineRule="auto"/>
        <w:contextualSpacing/>
        <w:rPr>
          <w:rFonts w:asciiTheme="majorHAnsi" w:eastAsia="Arial" w:hAnsiTheme="majorHAnsi" w:cstheme="majorHAnsi"/>
          <w:b/>
          <w:color w:val="000000"/>
          <w:sz w:val="20"/>
          <w:szCs w:val="20"/>
          <w:lang w:eastAsia="en-GB"/>
        </w:rPr>
      </w:pPr>
    </w:p>
    <w:p w14:paraId="23EBA403" w14:textId="2C9BA5A8" w:rsidR="0038623C" w:rsidRPr="006038FA" w:rsidRDefault="00A7252B" w:rsidP="0052524C">
      <w:pPr>
        <w:spacing w:line="276" w:lineRule="auto"/>
        <w:contextualSpacing/>
        <w:rPr>
          <w:rFonts w:asciiTheme="majorHAnsi" w:eastAsia="Arial" w:hAnsiTheme="majorHAnsi" w:cstheme="majorHAnsi"/>
          <w:b/>
          <w:color w:val="000000"/>
          <w:sz w:val="20"/>
          <w:szCs w:val="20"/>
          <w:lang w:eastAsia="en-GB"/>
        </w:rPr>
      </w:pPr>
      <w:r w:rsidRPr="006038FA">
        <w:rPr>
          <w:rFonts w:asciiTheme="majorHAnsi" w:eastAsia="Arial" w:hAnsiTheme="majorHAnsi" w:cstheme="majorHAnsi"/>
          <w:b/>
          <w:color w:val="000000"/>
          <w:sz w:val="20"/>
          <w:szCs w:val="20"/>
          <w:lang w:eastAsia="en-GB"/>
        </w:rPr>
        <w:t>Focal Point</w:t>
      </w:r>
    </w:p>
    <w:p w14:paraId="11C99474" w14:textId="77777777" w:rsidR="00AA31B6" w:rsidRPr="00AA31B6" w:rsidRDefault="00AA31B6" w:rsidP="00357DA1">
      <w:pPr>
        <w:pStyle w:val="ListParagraph"/>
        <w:numPr>
          <w:ilvl w:val="0"/>
          <w:numId w:val="29"/>
        </w:numPr>
        <w:spacing w:line="276" w:lineRule="auto"/>
        <w:contextualSpacing/>
        <w:jc w:val="both"/>
        <w:rPr>
          <w:rFonts w:asciiTheme="majorHAnsi" w:eastAsia="Arial" w:hAnsiTheme="majorHAnsi" w:cstheme="majorHAnsi"/>
          <w:b/>
          <w:bCs/>
          <w:color w:val="000000"/>
          <w:sz w:val="20"/>
          <w:szCs w:val="20"/>
          <w:lang w:eastAsia="en-GB"/>
        </w:rPr>
      </w:pPr>
      <w:r w:rsidRPr="00AA31B6">
        <w:rPr>
          <w:rFonts w:asciiTheme="majorHAnsi" w:eastAsia="Arial" w:hAnsiTheme="majorHAnsi" w:cstheme="majorHAnsi"/>
          <w:bCs/>
          <w:color w:val="000000"/>
          <w:sz w:val="20"/>
          <w:szCs w:val="20"/>
          <w:lang w:eastAsia="en-GB"/>
        </w:rPr>
        <w:t xml:space="preserve">Accelerator Lab </w:t>
      </w:r>
    </w:p>
    <w:p w14:paraId="260BC3ED" w14:textId="2532328A" w:rsidR="00DE1EF0" w:rsidRPr="00AA31B6" w:rsidRDefault="00DE1EF0" w:rsidP="00AA31B6">
      <w:pPr>
        <w:spacing w:line="276" w:lineRule="auto"/>
        <w:contextualSpacing/>
        <w:rPr>
          <w:rFonts w:asciiTheme="majorHAnsi" w:eastAsia="Arial" w:hAnsiTheme="majorHAnsi" w:cstheme="majorHAnsi"/>
          <w:b/>
          <w:bCs/>
          <w:color w:val="000000"/>
          <w:sz w:val="20"/>
          <w:szCs w:val="20"/>
          <w:lang w:eastAsia="en-GB"/>
        </w:rPr>
      </w:pPr>
      <w:r w:rsidRPr="00AA31B6">
        <w:rPr>
          <w:rFonts w:asciiTheme="majorHAnsi" w:eastAsia="Arial" w:hAnsiTheme="majorHAnsi" w:cstheme="majorHAnsi"/>
          <w:b/>
          <w:bCs/>
          <w:color w:val="000000" w:themeColor="text1"/>
          <w:sz w:val="20"/>
          <w:szCs w:val="20"/>
          <w:lang w:eastAsia="en-GB"/>
        </w:rPr>
        <w:t xml:space="preserve">Ministries, </w:t>
      </w:r>
      <w:r w:rsidR="2CD331A7" w:rsidRPr="00AA31B6">
        <w:rPr>
          <w:rFonts w:asciiTheme="majorHAnsi" w:eastAsia="Arial" w:hAnsiTheme="majorHAnsi" w:cstheme="majorHAnsi"/>
          <w:b/>
          <w:bCs/>
          <w:color w:val="000000" w:themeColor="text1"/>
          <w:sz w:val="20"/>
          <w:szCs w:val="20"/>
          <w:lang w:eastAsia="en-GB"/>
        </w:rPr>
        <w:t>Departments</w:t>
      </w:r>
      <w:r w:rsidRPr="00AA31B6">
        <w:rPr>
          <w:rFonts w:asciiTheme="majorHAnsi" w:eastAsia="Arial" w:hAnsiTheme="majorHAnsi" w:cstheme="majorHAnsi"/>
          <w:b/>
          <w:bCs/>
          <w:color w:val="000000" w:themeColor="text1"/>
          <w:sz w:val="20"/>
          <w:szCs w:val="20"/>
          <w:lang w:eastAsia="en-GB"/>
        </w:rPr>
        <w:t xml:space="preserve"> and Agents (MDAs): </w:t>
      </w:r>
    </w:p>
    <w:p w14:paraId="66CEAFC2" w14:textId="1F621140" w:rsidR="009777A7" w:rsidRDefault="009777A7" w:rsidP="1B62DD1D">
      <w:pPr>
        <w:pStyle w:val="ListParagraph"/>
        <w:numPr>
          <w:ilvl w:val="0"/>
          <w:numId w:val="22"/>
        </w:numPr>
        <w:contextualSpacing/>
        <w:jc w:val="both"/>
        <w:rPr>
          <w:rFonts w:asciiTheme="majorHAnsi" w:hAnsiTheme="majorHAnsi" w:cstheme="majorHAnsi"/>
          <w:sz w:val="20"/>
          <w:szCs w:val="20"/>
        </w:rPr>
      </w:pPr>
      <w:r w:rsidRPr="006038FA">
        <w:rPr>
          <w:rFonts w:asciiTheme="majorHAnsi" w:hAnsiTheme="majorHAnsi" w:cstheme="majorHAnsi"/>
          <w:sz w:val="20"/>
          <w:szCs w:val="20"/>
        </w:rPr>
        <w:t xml:space="preserve">Ministry of </w:t>
      </w:r>
      <w:r w:rsidR="00AA31B6">
        <w:rPr>
          <w:rFonts w:asciiTheme="majorHAnsi" w:hAnsiTheme="majorHAnsi" w:cstheme="majorHAnsi"/>
          <w:sz w:val="20"/>
          <w:szCs w:val="20"/>
        </w:rPr>
        <w:t>Health</w:t>
      </w:r>
      <w:r w:rsidRPr="006038FA">
        <w:rPr>
          <w:rFonts w:asciiTheme="majorHAnsi" w:hAnsiTheme="majorHAnsi" w:cstheme="majorHAnsi"/>
          <w:sz w:val="20"/>
          <w:szCs w:val="20"/>
        </w:rPr>
        <w:t xml:space="preserve"> </w:t>
      </w:r>
    </w:p>
    <w:p w14:paraId="103C8F68" w14:textId="7C9E60A2" w:rsidR="009E3989" w:rsidRPr="006038FA" w:rsidRDefault="009E3989" w:rsidP="6A8608E7">
      <w:pPr>
        <w:pStyle w:val="ListParagraph"/>
        <w:numPr>
          <w:ilvl w:val="0"/>
          <w:numId w:val="22"/>
        </w:numPr>
        <w:contextualSpacing/>
        <w:jc w:val="both"/>
        <w:rPr>
          <w:rFonts w:asciiTheme="majorHAnsi" w:hAnsiTheme="majorHAnsi" w:cstheme="majorBidi"/>
          <w:sz w:val="20"/>
          <w:szCs w:val="20"/>
        </w:rPr>
      </w:pPr>
      <w:r w:rsidRPr="6A8608E7">
        <w:rPr>
          <w:rFonts w:asciiTheme="majorHAnsi" w:hAnsiTheme="majorHAnsi" w:cstheme="majorBidi"/>
          <w:sz w:val="20"/>
          <w:szCs w:val="20"/>
        </w:rPr>
        <w:t>NPC</w:t>
      </w:r>
    </w:p>
    <w:p w14:paraId="2C4D31B3" w14:textId="2C7B2BB3" w:rsidR="009777A7" w:rsidRPr="006038FA" w:rsidRDefault="4C13CE3A" w:rsidP="1B62DD1D">
      <w:pPr>
        <w:pStyle w:val="ListParagraph"/>
        <w:numPr>
          <w:ilvl w:val="0"/>
          <w:numId w:val="22"/>
        </w:numPr>
        <w:contextualSpacing/>
        <w:jc w:val="both"/>
        <w:rPr>
          <w:rFonts w:asciiTheme="majorHAnsi" w:hAnsiTheme="majorHAnsi" w:cstheme="majorHAnsi"/>
          <w:sz w:val="20"/>
          <w:szCs w:val="20"/>
        </w:rPr>
      </w:pPr>
      <w:r w:rsidRPr="006038FA">
        <w:rPr>
          <w:rFonts w:asciiTheme="majorHAnsi" w:hAnsiTheme="majorHAnsi" w:cstheme="majorHAnsi"/>
          <w:sz w:val="20"/>
          <w:szCs w:val="20"/>
        </w:rPr>
        <w:lastRenderedPageBreak/>
        <w:t xml:space="preserve">Ministry </w:t>
      </w:r>
      <w:r w:rsidR="00AA31B6">
        <w:rPr>
          <w:rFonts w:asciiTheme="majorHAnsi" w:hAnsiTheme="majorHAnsi" w:cstheme="majorHAnsi"/>
          <w:sz w:val="20"/>
          <w:szCs w:val="20"/>
        </w:rPr>
        <w:t>of Industry</w:t>
      </w:r>
    </w:p>
    <w:p w14:paraId="3B212146" w14:textId="0177A033" w:rsidR="00DE1EF0" w:rsidRPr="00D6690B" w:rsidRDefault="009777A7" w:rsidP="00D6690B">
      <w:pPr>
        <w:contextualSpacing/>
        <w:rPr>
          <w:rFonts w:asciiTheme="majorHAnsi" w:hAnsiTheme="majorHAnsi" w:cstheme="majorHAnsi"/>
          <w:sz w:val="20"/>
          <w:szCs w:val="20"/>
        </w:rPr>
      </w:pPr>
      <w:r w:rsidRPr="006038FA">
        <w:rPr>
          <w:rFonts w:asciiTheme="majorHAnsi" w:hAnsiTheme="majorHAnsi" w:cstheme="majorHAnsi"/>
          <w:b/>
          <w:bCs/>
          <w:sz w:val="20"/>
          <w:szCs w:val="20"/>
        </w:rPr>
        <w:t>Development Partners</w:t>
      </w:r>
      <w:r w:rsidRPr="006038FA">
        <w:rPr>
          <w:rFonts w:asciiTheme="majorHAnsi" w:hAnsiTheme="majorHAnsi" w:cstheme="majorHAnsi"/>
          <w:sz w:val="20"/>
          <w:szCs w:val="20"/>
        </w:rPr>
        <w:t xml:space="preserve"> </w:t>
      </w:r>
    </w:p>
    <w:p w14:paraId="61826E66" w14:textId="65497C6C" w:rsidR="00A579AC" w:rsidRDefault="00A579AC" w:rsidP="0052524C">
      <w:pPr>
        <w:pStyle w:val="ListParagraph"/>
        <w:numPr>
          <w:ilvl w:val="0"/>
          <w:numId w:val="23"/>
        </w:numPr>
        <w:contextualSpacing/>
        <w:jc w:val="both"/>
        <w:rPr>
          <w:rFonts w:asciiTheme="majorHAnsi" w:hAnsiTheme="majorHAnsi" w:cstheme="majorHAnsi"/>
          <w:sz w:val="20"/>
          <w:szCs w:val="20"/>
        </w:rPr>
      </w:pPr>
      <w:r>
        <w:rPr>
          <w:rFonts w:asciiTheme="majorHAnsi" w:hAnsiTheme="majorHAnsi" w:cstheme="majorHAnsi"/>
          <w:sz w:val="20"/>
          <w:szCs w:val="20"/>
        </w:rPr>
        <w:t>UNICEF</w:t>
      </w:r>
    </w:p>
    <w:p w14:paraId="4F372868" w14:textId="685E9A8E" w:rsidR="00D6690B" w:rsidRPr="006038FA" w:rsidRDefault="00D6690B" w:rsidP="0052524C">
      <w:pPr>
        <w:pStyle w:val="ListParagraph"/>
        <w:numPr>
          <w:ilvl w:val="0"/>
          <w:numId w:val="23"/>
        </w:numPr>
        <w:contextualSpacing/>
        <w:jc w:val="both"/>
        <w:rPr>
          <w:rFonts w:asciiTheme="majorHAnsi" w:hAnsiTheme="majorHAnsi" w:cstheme="majorHAnsi"/>
          <w:sz w:val="20"/>
          <w:szCs w:val="20"/>
        </w:rPr>
      </w:pPr>
      <w:r>
        <w:rPr>
          <w:rFonts w:asciiTheme="majorHAnsi" w:hAnsiTheme="majorHAnsi" w:cstheme="majorHAnsi"/>
          <w:sz w:val="20"/>
          <w:szCs w:val="20"/>
        </w:rPr>
        <w:t>WFP</w:t>
      </w:r>
    </w:p>
    <w:p w14:paraId="4573CA5F" w14:textId="77777777" w:rsidR="00DE1EF0" w:rsidRPr="006038FA" w:rsidRDefault="00DE1EF0" w:rsidP="0052524C">
      <w:pPr>
        <w:spacing w:line="276" w:lineRule="auto"/>
        <w:contextualSpacing/>
        <w:rPr>
          <w:rFonts w:asciiTheme="majorHAnsi" w:eastAsia="Arial" w:hAnsiTheme="majorHAnsi" w:cstheme="majorHAnsi"/>
          <w:b/>
          <w:bCs/>
          <w:color w:val="000000"/>
          <w:sz w:val="20"/>
          <w:szCs w:val="20"/>
          <w:lang w:eastAsia="en-GB"/>
        </w:rPr>
      </w:pPr>
      <w:r w:rsidRPr="006038FA">
        <w:rPr>
          <w:rFonts w:asciiTheme="majorHAnsi" w:eastAsia="Arial" w:hAnsiTheme="majorHAnsi" w:cstheme="majorHAnsi"/>
          <w:b/>
          <w:bCs/>
          <w:color w:val="000000"/>
          <w:sz w:val="20"/>
          <w:szCs w:val="20"/>
          <w:lang w:eastAsia="en-GB"/>
        </w:rPr>
        <w:t>Academia:</w:t>
      </w:r>
    </w:p>
    <w:p w14:paraId="06D36EAC" w14:textId="77777777" w:rsidR="00DE1EF0" w:rsidRPr="006038FA" w:rsidRDefault="00DE1EF0" w:rsidP="0052524C">
      <w:pPr>
        <w:pStyle w:val="ListParagraph"/>
        <w:numPr>
          <w:ilvl w:val="0"/>
          <w:numId w:val="24"/>
        </w:numPr>
        <w:spacing w:line="276" w:lineRule="auto"/>
        <w:contextualSpacing/>
        <w:jc w:val="both"/>
        <w:rPr>
          <w:rFonts w:asciiTheme="majorHAnsi" w:eastAsia="Arial" w:hAnsiTheme="majorHAnsi" w:cstheme="majorHAnsi"/>
          <w:color w:val="000000"/>
          <w:sz w:val="20"/>
          <w:szCs w:val="20"/>
          <w:lang w:eastAsia="en-GB"/>
        </w:rPr>
      </w:pPr>
      <w:r w:rsidRPr="006038FA">
        <w:rPr>
          <w:rFonts w:asciiTheme="majorHAnsi" w:eastAsia="Arial" w:hAnsiTheme="majorHAnsi" w:cstheme="majorHAnsi"/>
          <w:color w:val="000000"/>
          <w:sz w:val="20"/>
          <w:szCs w:val="20"/>
          <w:lang w:eastAsia="en-GB"/>
        </w:rPr>
        <w:t xml:space="preserve">Malawi University of Science and Technology (MUST), </w:t>
      </w:r>
    </w:p>
    <w:p w14:paraId="33C668A3" w14:textId="77777777" w:rsidR="00DE1EF0" w:rsidRPr="006038FA" w:rsidRDefault="00DE1EF0" w:rsidP="0052524C">
      <w:pPr>
        <w:pStyle w:val="ListParagraph"/>
        <w:numPr>
          <w:ilvl w:val="0"/>
          <w:numId w:val="24"/>
        </w:numPr>
        <w:spacing w:line="276" w:lineRule="auto"/>
        <w:contextualSpacing/>
        <w:jc w:val="both"/>
        <w:rPr>
          <w:rFonts w:asciiTheme="majorHAnsi" w:eastAsia="Arial" w:hAnsiTheme="majorHAnsi" w:cstheme="majorHAnsi"/>
          <w:color w:val="000000"/>
          <w:sz w:val="20"/>
          <w:szCs w:val="20"/>
          <w:lang w:eastAsia="en-GB"/>
        </w:rPr>
      </w:pPr>
      <w:r w:rsidRPr="006038FA">
        <w:rPr>
          <w:rFonts w:asciiTheme="majorHAnsi" w:eastAsia="Arial" w:hAnsiTheme="majorHAnsi" w:cstheme="majorHAnsi"/>
          <w:color w:val="000000"/>
          <w:sz w:val="20"/>
          <w:szCs w:val="20"/>
          <w:lang w:eastAsia="en-GB"/>
        </w:rPr>
        <w:t>Chancellor College,</w:t>
      </w:r>
    </w:p>
    <w:p w14:paraId="4CBCBED7" w14:textId="77777777" w:rsidR="00DE1EF0" w:rsidRPr="006038FA" w:rsidRDefault="00DE1EF0" w:rsidP="0052524C">
      <w:pPr>
        <w:pStyle w:val="ListParagraph"/>
        <w:numPr>
          <w:ilvl w:val="0"/>
          <w:numId w:val="24"/>
        </w:numPr>
        <w:spacing w:line="276" w:lineRule="auto"/>
        <w:contextualSpacing/>
        <w:jc w:val="both"/>
        <w:rPr>
          <w:rFonts w:asciiTheme="majorHAnsi" w:eastAsia="Arial" w:hAnsiTheme="majorHAnsi" w:cstheme="majorHAnsi"/>
          <w:color w:val="000000"/>
          <w:sz w:val="20"/>
          <w:szCs w:val="20"/>
          <w:lang w:eastAsia="en-GB"/>
        </w:rPr>
      </w:pPr>
      <w:r w:rsidRPr="006038FA">
        <w:rPr>
          <w:rFonts w:asciiTheme="majorHAnsi" w:eastAsia="Arial" w:hAnsiTheme="majorHAnsi" w:cstheme="majorHAnsi"/>
          <w:color w:val="000000"/>
          <w:sz w:val="20"/>
          <w:szCs w:val="20"/>
          <w:lang w:eastAsia="en-GB"/>
        </w:rPr>
        <w:t>The Malawi Polytechnic,</w:t>
      </w:r>
    </w:p>
    <w:p w14:paraId="0431A03D" w14:textId="24699446" w:rsidR="00DE1EF0" w:rsidRPr="006038FA" w:rsidRDefault="00DE1EF0" w:rsidP="0052524C">
      <w:pPr>
        <w:pStyle w:val="ListParagraph"/>
        <w:numPr>
          <w:ilvl w:val="0"/>
          <w:numId w:val="24"/>
        </w:numPr>
        <w:spacing w:line="276" w:lineRule="auto"/>
        <w:contextualSpacing/>
        <w:jc w:val="both"/>
        <w:rPr>
          <w:rFonts w:asciiTheme="majorHAnsi" w:eastAsia="Arial" w:hAnsiTheme="majorHAnsi" w:cstheme="majorHAnsi"/>
          <w:color w:val="000000"/>
          <w:sz w:val="20"/>
          <w:szCs w:val="20"/>
          <w:lang w:eastAsia="en-GB"/>
        </w:rPr>
      </w:pPr>
      <w:r w:rsidRPr="006038FA">
        <w:rPr>
          <w:rFonts w:asciiTheme="majorHAnsi" w:eastAsia="Arial" w:hAnsiTheme="majorHAnsi" w:cstheme="majorHAnsi"/>
          <w:color w:val="000000"/>
          <w:sz w:val="20"/>
          <w:szCs w:val="20"/>
          <w:lang w:eastAsia="en-GB"/>
        </w:rPr>
        <w:t xml:space="preserve">Lilongwe University of Agriculture and Natural Resources (LUANAR), </w:t>
      </w:r>
    </w:p>
    <w:p w14:paraId="3BC40D55" w14:textId="55BB623C" w:rsidR="00DE1EF0" w:rsidRPr="006038FA" w:rsidRDefault="00DE1EF0" w:rsidP="0052524C">
      <w:pPr>
        <w:pStyle w:val="ListParagraph"/>
        <w:numPr>
          <w:ilvl w:val="0"/>
          <w:numId w:val="24"/>
        </w:numPr>
        <w:spacing w:line="276" w:lineRule="auto"/>
        <w:contextualSpacing/>
        <w:jc w:val="both"/>
        <w:rPr>
          <w:rFonts w:asciiTheme="majorHAnsi" w:eastAsia="Arial" w:hAnsiTheme="majorHAnsi" w:cstheme="majorHAnsi"/>
          <w:color w:val="000000"/>
          <w:sz w:val="20"/>
          <w:szCs w:val="20"/>
          <w:lang w:eastAsia="en-GB"/>
        </w:rPr>
      </w:pPr>
      <w:r w:rsidRPr="006038FA">
        <w:rPr>
          <w:rFonts w:asciiTheme="majorHAnsi" w:eastAsia="Arial" w:hAnsiTheme="majorHAnsi" w:cstheme="majorHAnsi"/>
          <w:color w:val="000000"/>
          <w:sz w:val="20"/>
          <w:szCs w:val="20"/>
          <w:lang w:eastAsia="en-GB"/>
        </w:rPr>
        <w:t>Mzuzu University</w:t>
      </w:r>
    </w:p>
    <w:p w14:paraId="10B47DDA" w14:textId="1D578D91" w:rsidR="00DE1EF0" w:rsidRPr="006038FA" w:rsidRDefault="00DE1EF0" w:rsidP="0052524C">
      <w:pPr>
        <w:pStyle w:val="ListParagraph"/>
        <w:numPr>
          <w:ilvl w:val="0"/>
          <w:numId w:val="24"/>
        </w:numPr>
        <w:spacing w:line="276" w:lineRule="auto"/>
        <w:contextualSpacing/>
        <w:jc w:val="both"/>
        <w:rPr>
          <w:rFonts w:asciiTheme="majorHAnsi" w:eastAsia="Arial" w:hAnsiTheme="majorHAnsi" w:cstheme="majorHAnsi"/>
          <w:color w:val="000000"/>
          <w:sz w:val="20"/>
          <w:szCs w:val="20"/>
          <w:lang w:eastAsia="en-GB"/>
        </w:rPr>
      </w:pPr>
      <w:r w:rsidRPr="006038FA">
        <w:rPr>
          <w:rFonts w:asciiTheme="majorHAnsi" w:eastAsia="Arial" w:hAnsiTheme="majorHAnsi" w:cstheme="majorHAnsi"/>
          <w:color w:val="000000"/>
          <w:sz w:val="20"/>
          <w:szCs w:val="20"/>
          <w:lang w:eastAsia="en-GB"/>
        </w:rPr>
        <w:t>College of Medicine</w:t>
      </w:r>
    </w:p>
    <w:p w14:paraId="78A7288E" w14:textId="77777777" w:rsidR="00DE1EF0" w:rsidRPr="006038FA" w:rsidRDefault="00DE1EF0" w:rsidP="0052524C">
      <w:pPr>
        <w:contextualSpacing/>
        <w:rPr>
          <w:rFonts w:asciiTheme="majorHAnsi" w:hAnsiTheme="majorHAnsi" w:cstheme="majorHAnsi"/>
          <w:sz w:val="20"/>
          <w:szCs w:val="20"/>
        </w:rPr>
      </w:pPr>
    </w:p>
    <w:p w14:paraId="37E89F92" w14:textId="53CCF385" w:rsidR="00DE1EF0" w:rsidRPr="006038FA" w:rsidRDefault="00DE1EF0" w:rsidP="0052524C">
      <w:pPr>
        <w:contextualSpacing/>
        <w:rPr>
          <w:rFonts w:asciiTheme="majorHAnsi" w:hAnsiTheme="majorHAnsi" w:cstheme="majorHAnsi"/>
          <w:sz w:val="20"/>
          <w:szCs w:val="20"/>
        </w:rPr>
      </w:pPr>
      <w:r w:rsidRPr="006038FA">
        <w:rPr>
          <w:rFonts w:asciiTheme="majorHAnsi" w:hAnsiTheme="majorHAnsi" w:cstheme="majorHAnsi"/>
          <w:sz w:val="20"/>
          <w:szCs w:val="20"/>
        </w:rPr>
        <w:t>Other Partners</w:t>
      </w:r>
    </w:p>
    <w:p w14:paraId="53529BD2" w14:textId="0FAEF705" w:rsidR="00AA31B6" w:rsidRDefault="00AA31B6" w:rsidP="6A8608E7">
      <w:pPr>
        <w:pStyle w:val="ListParagraph"/>
        <w:numPr>
          <w:ilvl w:val="0"/>
          <w:numId w:val="22"/>
        </w:numPr>
        <w:contextualSpacing/>
        <w:jc w:val="both"/>
        <w:rPr>
          <w:rFonts w:asciiTheme="majorHAnsi" w:hAnsiTheme="majorHAnsi" w:cstheme="majorBidi"/>
          <w:sz w:val="20"/>
          <w:szCs w:val="20"/>
        </w:rPr>
      </w:pPr>
      <w:r w:rsidRPr="6A8608E7">
        <w:rPr>
          <w:rFonts w:asciiTheme="majorHAnsi" w:hAnsiTheme="majorHAnsi" w:cstheme="majorBidi"/>
          <w:sz w:val="20"/>
          <w:szCs w:val="20"/>
        </w:rPr>
        <w:t xml:space="preserve">Malawi </w:t>
      </w:r>
      <w:r w:rsidR="33A637AB" w:rsidRPr="6A8608E7">
        <w:rPr>
          <w:rFonts w:asciiTheme="majorHAnsi" w:hAnsiTheme="majorHAnsi" w:cstheme="majorBidi"/>
          <w:sz w:val="20"/>
          <w:szCs w:val="20"/>
        </w:rPr>
        <w:t>Bureau</w:t>
      </w:r>
      <w:r w:rsidRPr="6A8608E7">
        <w:rPr>
          <w:rFonts w:asciiTheme="majorHAnsi" w:hAnsiTheme="majorHAnsi" w:cstheme="majorBidi"/>
          <w:sz w:val="20"/>
          <w:szCs w:val="20"/>
        </w:rPr>
        <w:t xml:space="preserve"> of </w:t>
      </w:r>
      <w:r w:rsidR="392E0F6F" w:rsidRPr="6A8608E7">
        <w:rPr>
          <w:rFonts w:asciiTheme="majorHAnsi" w:hAnsiTheme="majorHAnsi" w:cstheme="majorBidi"/>
          <w:sz w:val="20"/>
          <w:szCs w:val="20"/>
        </w:rPr>
        <w:t>S</w:t>
      </w:r>
      <w:r w:rsidRPr="6A8608E7">
        <w:rPr>
          <w:rFonts w:asciiTheme="majorHAnsi" w:hAnsiTheme="majorHAnsi" w:cstheme="majorBidi"/>
          <w:sz w:val="20"/>
          <w:szCs w:val="20"/>
        </w:rPr>
        <w:t>tandards</w:t>
      </w:r>
    </w:p>
    <w:p w14:paraId="1932B8E5" w14:textId="77777777" w:rsidR="001A240E" w:rsidRDefault="004B292C" w:rsidP="0082130E">
      <w:pPr>
        <w:pStyle w:val="ListParagraph"/>
        <w:numPr>
          <w:ilvl w:val="0"/>
          <w:numId w:val="22"/>
        </w:numPr>
        <w:contextualSpacing/>
        <w:jc w:val="both"/>
        <w:rPr>
          <w:rFonts w:asciiTheme="majorHAnsi" w:hAnsiTheme="majorHAnsi" w:cstheme="majorBidi"/>
          <w:sz w:val="20"/>
          <w:szCs w:val="20"/>
        </w:rPr>
      </w:pPr>
      <w:r w:rsidRPr="6A8608E7">
        <w:rPr>
          <w:rFonts w:asciiTheme="majorHAnsi" w:hAnsiTheme="majorHAnsi" w:cstheme="majorBidi"/>
          <w:sz w:val="20"/>
          <w:szCs w:val="20"/>
        </w:rPr>
        <w:t xml:space="preserve">Engineers </w:t>
      </w:r>
      <w:r w:rsidR="4F76C777" w:rsidRPr="6A8608E7">
        <w:rPr>
          <w:rFonts w:asciiTheme="majorHAnsi" w:hAnsiTheme="majorHAnsi" w:cstheme="majorBidi"/>
          <w:sz w:val="20"/>
          <w:szCs w:val="20"/>
        </w:rPr>
        <w:t>W</w:t>
      </w:r>
      <w:r w:rsidRPr="6A8608E7">
        <w:rPr>
          <w:rFonts w:asciiTheme="majorHAnsi" w:hAnsiTheme="majorHAnsi" w:cstheme="majorBidi"/>
          <w:sz w:val="20"/>
          <w:szCs w:val="20"/>
        </w:rPr>
        <w:t>ithout Border</w:t>
      </w:r>
      <w:r w:rsidR="00C15C25">
        <w:rPr>
          <w:rFonts w:asciiTheme="majorHAnsi" w:hAnsiTheme="majorHAnsi" w:cstheme="majorBidi"/>
          <w:sz w:val="20"/>
          <w:szCs w:val="20"/>
        </w:rPr>
        <w:t>s</w:t>
      </w:r>
    </w:p>
    <w:p w14:paraId="5D5A669C" w14:textId="311BF92B" w:rsidR="00F216C9" w:rsidRPr="0082130E" w:rsidRDefault="00F216C9" w:rsidP="0082130E">
      <w:pPr>
        <w:pStyle w:val="ListParagraph"/>
        <w:numPr>
          <w:ilvl w:val="0"/>
          <w:numId w:val="22"/>
        </w:numPr>
        <w:contextualSpacing/>
        <w:jc w:val="both"/>
        <w:rPr>
          <w:rFonts w:asciiTheme="majorHAnsi" w:hAnsiTheme="majorHAnsi" w:cstheme="majorBidi"/>
          <w:sz w:val="20"/>
          <w:szCs w:val="20"/>
        </w:rPr>
      </w:pPr>
      <w:r w:rsidRPr="0082130E">
        <w:rPr>
          <w:rFonts w:asciiTheme="majorHAnsi" w:hAnsiTheme="majorHAnsi" w:cstheme="majorBidi"/>
          <w:sz w:val="20"/>
          <w:szCs w:val="20"/>
        </w:rPr>
        <w:t>Pharmacy medicines</w:t>
      </w:r>
      <w:r w:rsidR="007E2C98" w:rsidRPr="0082130E">
        <w:rPr>
          <w:rFonts w:asciiTheme="majorHAnsi" w:hAnsiTheme="majorHAnsi" w:cstheme="majorBidi"/>
          <w:sz w:val="20"/>
          <w:szCs w:val="20"/>
        </w:rPr>
        <w:t xml:space="preserve"> and</w:t>
      </w:r>
      <w:r w:rsidRPr="0082130E">
        <w:rPr>
          <w:rFonts w:asciiTheme="majorHAnsi" w:hAnsiTheme="majorHAnsi" w:cstheme="majorBidi"/>
          <w:sz w:val="20"/>
          <w:szCs w:val="20"/>
        </w:rPr>
        <w:t xml:space="preserve"> poisons board</w:t>
      </w:r>
      <w:r w:rsidR="007E2C98" w:rsidRPr="0082130E">
        <w:rPr>
          <w:rFonts w:asciiTheme="majorHAnsi" w:hAnsiTheme="majorHAnsi" w:cstheme="majorBidi"/>
          <w:sz w:val="20"/>
          <w:szCs w:val="20"/>
        </w:rPr>
        <w:t xml:space="preserve"> of Malawi</w:t>
      </w:r>
    </w:p>
    <w:p w14:paraId="5A2D39E4" w14:textId="77777777" w:rsidR="006C3789" w:rsidRDefault="006C3789" w:rsidP="0052524C">
      <w:pPr>
        <w:rPr>
          <w:rFonts w:asciiTheme="majorHAnsi" w:eastAsia="Arial Unicode MS" w:hAnsiTheme="majorHAnsi" w:cstheme="majorHAnsi"/>
          <w:b/>
          <w:sz w:val="20"/>
          <w:szCs w:val="20"/>
        </w:rPr>
      </w:pPr>
    </w:p>
    <w:p w14:paraId="4630C633" w14:textId="77777777" w:rsidR="001E7FB5" w:rsidRDefault="001E7FB5" w:rsidP="0052524C">
      <w:pPr>
        <w:rPr>
          <w:rFonts w:asciiTheme="majorHAnsi" w:eastAsia="Arial Unicode MS" w:hAnsiTheme="majorHAnsi" w:cstheme="majorHAnsi"/>
          <w:b/>
          <w:sz w:val="20"/>
          <w:szCs w:val="20"/>
        </w:rPr>
      </w:pPr>
    </w:p>
    <w:p w14:paraId="09EF4DA2" w14:textId="21A1ECEA" w:rsidR="00A9075D" w:rsidRDefault="00A9075D" w:rsidP="0052524C">
      <w:pPr>
        <w:rPr>
          <w:rFonts w:asciiTheme="majorHAnsi" w:eastAsia="Arial Unicode MS" w:hAnsiTheme="majorHAnsi" w:cstheme="majorHAnsi"/>
          <w:b/>
          <w:sz w:val="20"/>
          <w:szCs w:val="20"/>
        </w:rPr>
      </w:pPr>
      <w:r w:rsidRPr="006038FA">
        <w:rPr>
          <w:rFonts w:asciiTheme="majorHAnsi" w:eastAsia="Arial Unicode MS" w:hAnsiTheme="majorHAnsi" w:cstheme="majorHAnsi"/>
          <w:b/>
          <w:sz w:val="20"/>
          <w:szCs w:val="20"/>
        </w:rPr>
        <w:t>Project Governance Arrangements</w:t>
      </w:r>
    </w:p>
    <w:p w14:paraId="5C0A837B" w14:textId="345257D0" w:rsidR="006B2095" w:rsidRDefault="006B2095" w:rsidP="0052524C">
      <w:pPr>
        <w:rPr>
          <w:rFonts w:asciiTheme="majorHAnsi" w:eastAsia="Arial Unicode MS" w:hAnsiTheme="majorHAnsi" w:cstheme="majorHAnsi"/>
          <w:b/>
          <w:sz w:val="20"/>
          <w:szCs w:val="20"/>
        </w:rPr>
      </w:pPr>
    </w:p>
    <w:p w14:paraId="07331164" w14:textId="55FF9E01" w:rsidR="0098546F" w:rsidRDefault="0082130E" w:rsidP="0052524C">
      <w:pPr>
        <w:rPr>
          <w:rFonts w:asciiTheme="majorHAnsi" w:eastAsia="Arial Unicode MS" w:hAnsiTheme="majorHAnsi" w:cstheme="majorHAnsi"/>
          <w:b/>
          <w:sz w:val="20"/>
          <w:szCs w:val="20"/>
        </w:rPr>
      </w:pPr>
      <w:r>
        <w:rPr>
          <w:noProof/>
        </w:rPr>
        <mc:AlternateContent>
          <mc:Choice Requires="wpg">
            <w:drawing>
              <wp:anchor distT="0" distB="0" distL="114300" distR="114300" simplePos="0" relativeHeight="251659776" behindDoc="0" locked="0" layoutInCell="1" allowOverlap="1" wp14:anchorId="2243761A" wp14:editId="1DB33A35">
                <wp:simplePos x="0" y="0"/>
                <wp:positionH relativeFrom="column">
                  <wp:posOffset>270510</wp:posOffset>
                </wp:positionH>
                <wp:positionV relativeFrom="paragraph">
                  <wp:posOffset>68580</wp:posOffset>
                </wp:positionV>
                <wp:extent cx="4777740" cy="3078480"/>
                <wp:effectExtent l="57150" t="57150" r="365760" b="369570"/>
                <wp:wrapNone/>
                <wp:docPr id="9" name="Group 9"/>
                <wp:cNvGraphicFramePr/>
                <a:graphic xmlns:a="http://schemas.openxmlformats.org/drawingml/2006/main">
                  <a:graphicData uri="http://schemas.microsoft.com/office/word/2010/wordprocessingGroup">
                    <wpg:wgp>
                      <wpg:cNvGrpSpPr/>
                      <wpg:grpSpPr>
                        <a:xfrm>
                          <a:off x="0" y="0"/>
                          <a:ext cx="4777740" cy="3078480"/>
                          <a:chOff x="-270510" y="0"/>
                          <a:chExt cx="5867400" cy="4011930"/>
                        </a:xfrm>
                      </wpg:grpSpPr>
                      <wps:wsp>
                        <wps:cNvPr id="10" name="Rectangle: Rounded Corners 10"/>
                        <wps:cNvSpPr/>
                        <wps:spPr>
                          <a:xfrm>
                            <a:off x="1645920" y="0"/>
                            <a:ext cx="2400300" cy="426720"/>
                          </a:xfrm>
                          <a:prstGeom prst="roundRect">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1">
                            <a:schemeClr val="accent5"/>
                          </a:lnRef>
                          <a:fillRef idx="2">
                            <a:schemeClr val="accent5"/>
                          </a:fillRef>
                          <a:effectRef idx="1">
                            <a:schemeClr val="accent5"/>
                          </a:effectRef>
                          <a:fontRef idx="minor">
                            <a:schemeClr val="dk1"/>
                          </a:fontRef>
                        </wps:style>
                        <wps:txbx>
                          <w:txbxContent>
                            <w:p w14:paraId="70797587" w14:textId="77777777" w:rsidR="0082130E" w:rsidRPr="008F13C6" w:rsidRDefault="0082130E" w:rsidP="0082130E">
                              <w:pPr>
                                <w:jc w:val="center"/>
                                <w:rPr>
                                  <w:lang w:val="en-US"/>
                                </w:rPr>
                              </w:pPr>
                              <w:r>
                                <w:rPr>
                                  <w:lang w:val="en-US"/>
                                </w:rPr>
                                <w:t>Advisory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Connector 11"/>
                        <wps:cNvCnPr/>
                        <wps:spPr>
                          <a:xfrm>
                            <a:off x="2586990" y="529590"/>
                            <a:ext cx="7620" cy="1630680"/>
                          </a:xfrm>
                          <a:prstGeom prst="line">
                            <a:avLst/>
                          </a:prstGeom>
                        </wps:spPr>
                        <wps:style>
                          <a:lnRef idx="1">
                            <a:schemeClr val="accent2"/>
                          </a:lnRef>
                          <a:fillRef idx="0">
                            <a:schemeClr val="accent2"/>
                          </a:fillRef>
                          <a:effectRef idx="0">
                            <a:schemeClr val="accent2"/>
                          </a:effectRef>
                          <a:fontRef idx="minor">
                            <a:schemeClr val="tx1"/>
                          </a:fontRef>
                        </wps:style>
                        <wps:bodyPr/>
                      </wps:wsp>
                      <wps:wsp>
                        <wps:cNvPr id="12" name="Straight Connector 12"/>
                        <wps:cNvCnPr/>
                        <wps:spPr>
                          <a:xfrm flipV="1">
                            <a:off x="1550670" y="902970"/>
                            <a:ext cx="952500" cy="76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Rectangle: Rounded Corners 13"/>
                        <wps:cNvSpPr/>
                        <wps:spPr>
                          <a:xfrm>
                            <a:off x="441960" y="647700"/>
                            <a:ext cx="1028700" cy="396240"/>
                          </a:xfrm>
                          <a:prstGeom prst="roundRect">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1">
                            <a:schemeClr val="accent5"/>
                          </a:lnRef>
                          <a:fillRef idx="2">
                            <a:schemeClr val="accent5"/>
                          </a:fillRef>
                          <a:effectRef idx="1">
                            <a:schemeClr val="accent5"/>
                          </a:effectRef>
                          <a:fontRef idx="minor">
                            <a:schemeClr val="dk1"/>
                          </a:fontRef>
                        </wps:style>
                        <wps:txbx>
                          <w:txbxContent>
                            <w:p w14:paraId="7E9EB87F" w14:textId="77777777" w:rsidR="0082130E" w:rsidRPr="008F13C6" w:rsidRDefault="0082130E" w:rsidP="0082130E">
                              <w:pPr>
                                <w:jc w:val="center"/>
                                <w:rPr>
                                  <w:lang w:val="en-US"/>
                                </w:rPr>
                              </w:pPr>
                              <w:r>
                                <w:rPr>
                                  <w:lang w:val="en-US"/>
                                </w:rPr>
                                <w:t>UNDP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Rounded Corners 14"/>
                        <wps:cNvSpPr/>
                        <wps:spPr>
                          <a:xfrm>
                            <a:off x="563880" y="1569720"/>
                            <a:ext cx="1028700" cy="396240"/>
                          </a:xfrm>
                          <a:prstGeom prst="roundRect">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1">
                            <a:schemeClr val="accent1"/>
                          </a:lnRef>
                          <a:fillRef idx="2">
                            <a:schemeClr val="accent1"/>
                          </a:fillRef>
                          <a:effectRef idx="1">
                            <a:schemeClr val="accent1"/>
                          </a:effectRef>
                          <a:fontRef idx="minor">
                            <a:schemeClr val="dk1"/>
                          </a:fontRef>
                        </wps:style>
                        <wps:txbx>
                          <w:txbxContent>
                            <w:p w14:paraId="15B40EC1" w14:textId="77777777" w:rsidR="0082130E" w:rsidRPr="008F13C6" w:rsidRDefault="0082130E" w:rsidP="0082130E">
                              <w:pPr>
                                <w:jc w:val="center"/>
                                <w:rPr>
                                  <w:lang w:val="en-US"/>
                                </w:rPr>
                              </w:pPr>
                              <w:r>
                                <w:rPr>
                                  <w:lang w:val="en-US"/>
                                </w:rPr>
                                <w:t>PMPB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Connector 15"/>
                        <wps:cNvCnPr/>
                        <wps:spPr>
                          <a:xfrm flipV="1">
                            <a:off x="1687830" y="1710690"/>
                            <a:ext cx="853440" cy="76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 name="Rectangle: Rounded Corners 16"/>
                        <wps:cNvSpPr/>
                        <wps:spPr>
                          <a:xfrm>
                            <a:off x="3589020" y="1272540"/>
                            <a:ext cx="853440" cy="373380"/>
                          </a:xfrm>
                          <a:prstGeom prst="roundRect">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1">
                            <a:schemeClr val="accent1"/>
                          </a:lnRef>
                          <a:fillRef idx="2">
                            <a:schemeClr val="accent1"/>
                          </a:fillRef>
                          <a:effectRef idx="1">
                            <a:schemeClr val="accent1"/>
                          </a:effectRef>
                          <a:fontRef idx="minor">
                            <a:schemeClr val="dk1"/>
                          </a:fontRef>
                        </wps:style>
                        <wps:txbx>
                          <w:txbxContent>
                            <w:p w14:paraId="133200C7" w14:textId="77777777" w:rsidR="0082130E" w:rsidRPr="008F13C6" w:rsidRDefault="0082130E" w:rsidP="0082130E">
                              <w:pPr>
                                <w:jc w:val="center"/>
                                <w:rPr>
                                  <w:lang w:val="en-US"/>
                                </w:rPr>
                              </w:pPr>
                              <w:r>
                                <w:rPr>
                                  <w:lang w:val="en-US"/>
                                </w:rPr>
                                <w:t>MBS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Connector 17"/>
                        <wps:cNvCnPr/>
                        <wps:spPr>
                          <a:xfrm flipV="1">
                            <a:off x="2815590" y="1451610"/>
                            <a:ext cx="69342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Rectangle: Rounded Corners 18"/>
                        <wps:cNvSpPr/>
                        <wps:spPr>
                          <a:xfrm>
                            <a:off x="941070" y="2194560"/>
                            <a:ext cx="3710940" cy="685800"/>
                          </a:xfrm>
                          <a:prstGeom prst="roundRect">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1">
                            <a:schemeClr val="accent5"/>
                          </a:lnRef>
                          <a:fillRef idx="2">
                            <a:schemeClr val="accent5"/>
                          </a:fillRef>
                          <a:effectRef idx="1">
                            <a:schemeClr val="accent5"/>
                          </a:effectRef>
                          <a:fontRef idx="minor">
                            <a:schemeClr val="dk1"/>
                          </a:fontRef>
                        </wps:style>
                        <wps:txbx>
                          <w:txbxContent>
                            <w:p w14:paraId="47FB2CF3" w14:textId="77777777" w:rsidR="0082130E" w:rsidRPr="008F13C6" w:rsidRDefault="0082130E" w:rsidP="0082130E">
                              <w:pPr>
                                <w:jc w:val="center"/>
                                <w:rPr>
                                  <w:lang w:val="en-US"/>
                                </w:rPr>
                              </w:pPr>
                              <w:r>
                                <w:rPr>
                                  <w:lang w:val="en-US"/>
                                </w:rPr>
                                <w:t xml:space="preserve">Innovation coordination Team (IC-Team)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Rounded Corners 19"/>
                        <wps:cNvSpPr/>
                        <wps:spPr>
                          <a:xfrm>
                            <a:off x="-270510" y="3573780"/>
                            <a:ext cx="1036320" cy="396240"/>
                          </a:xfrm>
                          <a:prstGeom prst="roundRect">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1">
                            <a:schemeClr val="accent5"/>
                          </a:lnRef>
                          <a:fillRef idx="2">
                            <a:schemeClr val="accent5"/>
                          </a:fillRef>
                          <a:effectRef idx="1">
                            <a:schemeClr val="accent5"/>
                          </a:effectRef>
                          <a:fontRef idx="minor">
                            <a:schemeClr val="dk1"/>
                          </a:fontRef>
                        </wps:style>
                        <wps:txbx>
                          <w:txbxContent>
                            <w:p w14:paraId="159AE99F" w14:textId="77777777" w:rsidR="0082130E" w:rsidRPr="001134B2" w:rsidRDefault="0082130E" w:rsidP="0082130E">
                              <w:pPr>
                                <w:jc w:val="center"/>
                                <w:rPr>
                                  <w:lang w:val="en-US"/>
                                </w:rPr>
                              </w:pPr>
                              <w:r>
                                <w:rPr>
                                  <w:lang w:val="en-US"/>
                                </w:rPr>
                                <w:t>CHANCO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Rounded Corners 24"/>
                        <wps:cNvSpPr/>
                        <wps:spPr>
                          <a:xfrm>
                            <a:off x="1687830" y="3611879"/>
                            <a:ext cx="864871" cy="400050"/>
                          </a:xfrm>
                          <a:prstGeom prst="roundRect">
                            <a:avLst>
                              <a:gd name="adj" fmla="val 12042"/>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1">
                            <a:schemeClr val="accent5"/>
                          </a:lnRef>
                          <a:fillRef idx="2">
                            <a:schemeClr val="accent5"/>
                          </a:fillRef>
                          <a:effectRef idx="1">
                            <a:schemeClr val="accent5"/>
                          </a:effectRef>
                          <a:fontRef idx="minor">
                            <a:schemeClr val="dk1"/>
                          </a:fontRef>
                        </wps:style>
                        <wps:txbx>
                          <w:txbxContent>
                            <w:p w14:paraId="0FD708A7" w14:textId="77777777" w:rsidR="0082130E" w:rsidRPr="001134B2" w:rsidRDefault="0082130E" w:rsidP="0082130E">
                              <w:pPr>
                                <w:jc w:val="center"/>
                                <w:rPr>
                                  <w:lang w:val="en-US"/>
                                </w:rPr>
                              </w:pPr>
                              <w:r>
                                <w:rPr>
                                  <w:lang w:val="en-US"/>
                                </w:rPr>
                                <w:t>POLY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Rounded Corners 25"/>
                        <wps:cNvSpPr/>
                        <wps:spPr>
                          <a:xfrm>
                            <a:off x="807720" y="3581400"/>
                            <a:ext cx="838200" cy="388620"/>
                          </a:xfrm>
                          <a:prstGeom prst="roundRect">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1">
                            <a:schemeClr val="accent5"/>
                          </a:lnRef>
                          <a:fillRef idx="2">
                            <a:schemeClr val="accent5"/>
                          </a:fillRef>
                          <a:effectRef idx="1">
                            <a:schemeClr val="accent5"/>
                          </a:effectRef>
                          <a:fontRef idx="minor">
                            <a:schemeClr val="dk1"/>
                          </a:fontRef>
                        </wps:style>
                        <wps:txbx>
                          <w:txbxContent>
                            <w:p w14:paraId="3C36DF0F" w14:textId="77777777" w:rsidR="0082130E" w:rsidRPr="001134B2" w:rsidRDefault="0082130E" w:rsidP="0082130E">
                              <w:pPr>
                                <w:jc w:val="center"/>
                                <w:rPr>
                                  <w:lang w:val="en-US"/>
                                </w:rPr>
                              </w:pPr>
                              <w:r>
                                <w:rPr>
                                  <w:lang w:val="en-US"/>
                                </w:rPr>
                                <w:t xml:space="preserve">MUST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Rounded Corners 28"/>
                        <wps:cNvSpPr/>
                        <wps:spPr>
                          <a:xfrm>
                            <a:off x="2594610" y="3589020"/>
                            <a:ext cx="1032444" cy="422910"/>
                          </a:xfrm>
                          <a:prstGeom prst="roundRect">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1">
                            <a:schemeClr val="accent5"/>
                          </a:lnRef>
                          <a:fillRef idx="2">
                            <a:schemeClr val="accent5"/>
                          </a:fillRef>
                          <a:effectRef idx="1">
                            <a:schemeClr val="accent5"/>
                          </a:effectRef>
                          <a:fontRef idx="minor">
                            <a:schemeClr val="dk1"/>
                          </a:fontRef>
                        </wps:style>
                        <wps:txbx>
                          <w:txbxContent>
                            <w:p w14:paraId="580D9409" w14:textId="77777777" w:rsidR="0082130E" w:rsidRPr="001134B2" w:rsidRDefault="0082130E" w:rsidP="0082130E">
                              <w:pPr>
                                <w:jc w:val="center"/>
                                <w:rPr>
                                  <w:lang w:val="en-US"/>
                                </w:rPr>
                              </w:pPr>
                              <w:r>
                                <w:rPr>
                                  <w:lang w:val="en-US"/>
                                </w:rPr>
                                <w:t xml:space="preserve">LUANAR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Rounded Corners 29"/>
                        <wps:cNvSpPr/>
                        <wps:spPr>
                          <a:xfrm>
                            <a:off x="3573780" y="3596640"/>
                            <a:ext cx="899160" cy="381000"/>
                          </a:xfrm>
                          <a:prstGeom prst="roundRect">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1">
                            <a:schemeClr val="accent5"/>
                          </a:lnRef>
                          <a:fillRef idx="2">
                            <a:schemeClr val="accent5"/>
                          </a:fillRef>
                          <a:effectRef idx="1">
                            <a:schemeClr val="accent5"/>
                          </a:effectRef>
                          <a:fontRef idx="minor">
                            <a:schemeClr val="dk1"/>
                          </a:fontRef>
                        </wps:style>
                        <wps:txbx>
                          <w:txbxContent>
                            <w:p w14:paraId="22EED9DC" w14:textId="77777777" w:rsidR="0082130E" w:rsidRPr="001134B2" w:rsidRDefault="0082130E" w:rsidP="0082130E">
                              <w:pPr>
                                <w:jc w:val="center"/>
                                <w:rPr>
                                  <w:szCs w:val="22"/>
                                  <w:lang w:val="en-US"/>
                                </w:rPr>
                              </w:pPr>
                              <w:r w:rsidRPr="001134B2">
                                <w:rPr>
                                  <w:lang w:val="en-US"/>
                                </w:rPr>
                                <w:t>MZUNI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Rounded Corners 30"/>
                        <wps:cNvSpPr/>
                        <wps:spPr>
                          <a:xfrm>
                            <a:off x="4652010" y="3611880"/>
                            <a:ext cx="944880" cy="373380"/>
                          </a:xfrm>
                          <a:prstGeom prst="roundRect">
                            <a:avLst>
                              <a:gd name="adj" fmla="val 0"/>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1">
                            <a:schemeClr val="accent5"/>
                          </a:lnRef>
                          <a:fillRef idx="2">
                            <a:schemeClr val="accent5"/>
                          </a:fillRef>
                          <a:effectRef idx="1">
                            <a:schemeClr val="accent5"/>
                          </a:effectRef>
                          <a:fontRef idx="minor">
                            <a:schemeClr val="dk1"/>
                          </a:fontRef>
                        </wps:style>
                        <wps:txbx>
                          <w:txbxContent>
                            <w:p w14:paraId="6E598923" w14:textId="77777777" w:rsidR="0082130E" w:rsidRPr="001134B2" w:rsidRDefault="0082130E" w:rsidP="0082130E">
                              <w:pPr>
                                <w:jc w:val="center"/>
                                <w:rPr>
                                  <w:lang w:val="en-US"/>
                                </w:rPr>
                              </w:pPr>
                              <w:r>
                                <w:rPr>
                                  <w:lang w:val="en-US"/>
                                </w:rPr>
                                <w:t>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Connector 31"/>
                        <wps:cNvCnPr/>
                        <wps:spPr>
                          <a:xfrm flipV="1">
                            <a:off x="-64770" y="2686050"/>
                            <a:ext cx="899160" cy="845820"/>
                          </a:xfrm>
                          <a:prstGeom prst="line">
                            <a:avLst/>
                          </a:prstGeom>
                        </wps:spPr>
                        <wps:style>
                          <a:lnRef idx="1">
                            <a:schemeClr val="accent2"/>
                          </a:lnRef>
                          <a:fillRef idx="0">
                            <a:schemeClr val="accent2"/>
                          </a:fillRef>
                          <a:effectRef idx="0">
                            <a:schemeClr val="accent2"/>
                          </a:effectRef>
                          <a:fontRef idx="minor">
                            <a:schemeClr val="tx1"/>
                          </a:fontRef>
                        </wps:style>
                        <wps:bodyPr/>
                      </wps:wsp>
                      <wps:wsp>
                        <wps:cNvPr id="32" name="Straight Connector 32"/>
                        <wps:cNvCnPr/>
                        <wps:spPr>
                          <a:xfrm>
                            <a:off x="4773930" y="2609850"/>
                            <a:ext cx="594360" cy="960120"/>
                          </a:xfrm>
                          <a:prstGeom prst="line">
                            <a:avLst/>
                          </a:prstGeom>
                        </wps:spPr>
                        <wps:style>
                          <a:lnRef idx="1">
                            <a:schemeClr val="accent2"/>
                          </a:lnRef>
                          <a:fillRef idx="0">
                            <a:schemeClr val="accent2"/>
                          </a:fillRef>
                          <a:effectRef idx="0">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243761A" id="Group 9" o:spid="_x0000_s1028" style="position:absolute;left:0;text-align:left;margin-left:21.3pt;margin-top:5.4pt;width:376.2pt;height:242.4pt;z-index:251659776;mso-width-relative:margin;mso-height-relative:margin" coordorigin="-2705" coordsize="58674,40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">
                <v:roundrect id="Rectangle: Rounded Corners 10" o:spid="_x0000_s1029" style="position:absolute;left:16459;width:24003;height:4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" fillcolor="#82a0d7 [2168]" stroked="f" strokeweight=".5pt">
                  <v:fill color2="#678ccf [2616]" rotate="t" colors="0 #a8b7df;.5 #9aabd9;1 #879ed7" focus="100%" type="gradient">
                    <o:fill v:ext="view" type="gradientUnscaled"/>
                  </v:fill>
                  <v:stroke joinstyle="miter"/>
                  <v:shadow on="t" color="black" opacity="19660f" offset="4.49014mm,4.49014mm"/>
                  <v:textbox>
                    <w:txbxContent>
                      <w:p w14:paraId="70797587" w14:textId="77777777" w:rsidR="0082130E" w:rsidRPr="008F13C6" w:rsidRDefault="0082130E" w:rsidP="0082130E">
                        <w:pPr>
                          <w:jc w:val="center"/>
                          <w:rPr>
                            <w:lang w:val="en-US"/>
                          </w:rPr>
                        </w:pPr>
                        <w:r>
                          <w:rPr>
                            <w:lang w:val="en-US"/>
                          </w:rPr>
                          <w:t>Advisory Board</w:t>
                        </w:r>
                      </w:p>
                    </w:txbxContent>
                  </v:textbox>
                </v:roundrect>
                <v:line id="Straight Connector 11" o:spid="_x0000_s1030" style="position:absolute;visibility:visible;mso-wrap-style:square" from="25869,5295" to="25946,2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" strokecolor="#ed7d31 [3205]" strokeweight=".5pt">
                  <v:stroke joinstyle="miter"/>
                </v:line>
                <v:line id="Straight Connector 12" o:spid="_x0000_s1031" style="position:absolute;flip:y;visibility:visible;mso-wrap-style:square" from="15506,9029" to="25031,9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" strokecolor="#5b9bd5 [3204]" strokeweight=".5pt">
                  <v:stroke joinstyle="miter"/>
                </v:line>
                <v:roundrect id="Rectangle: Rounded Corners 13" o:spid="_x0000_s1032" style="position:absolute;left:4419;top:6477;width:10287;height:39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" fillcolor="#82a0d7 [2168]" stroked="f" strokeweight=".5pt">
                  <v:fill color2="#678ccf [2616]" rotate="t" colors="0 #a8b7df;.5 #9aabd9;1 #879ed7" focus="100%" type="gradient">
                    <o:fill v:ext="view" type="gradientUnscaled"/>
                  </v:fill>
                  <v:stroke joinstyle="miter"/>
                  <v:shadow on="t" color="black" opacity="19660f" offset="4.49014mm,4.49014mm"/>
                  <v:textbox>
                    <w:txbxContent>
                      <w:p w14:paraId="7E9EB87F" w14:textId="77777777" w:rsidR="0082130E" w:rsidRPr="008F13C6" w:rsidRDefault="0082130E" w:rsidP="0082130E">
                        <w:pPr>
                          <w:jc w:val="center"/>
                          <w:rPr>
                            <w:lang w:val="en-US"/>
                          </w:rPr>
                        </w:pPr>
                        <w:r>
                          <w:rPr>
                            <w:lang w:val="en-US"/>
                          </w:rPr>
                          <w:t>UNDP</w:t>
                        </w:r>
                      </w:p>
                    </w:txbxContent>
                  </v:textbox>
                </v:roundrect>
                <v:roundrect id="Rectangle: Rounded Corners 14" o:spid="_x0000_s1033" style="position:absolute;left:5638;top:15697;width:10287;height:39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" fillcolor="#91bce3 [2164]" stroked="f" strokeweight=".5pt">
                  <v:fill color2="#7aaddd [2612]" rotate="t" colors="0 #b1cbe9;.5 #a3c1e5;1 #92b9e4" focus="100%" type="gradient">
                    <o:fill v:ext="view" type="gradientUnscaled"/>
                  </v:fill>
                  <v:stroke joinstyle="miter"/>
                  <v:shadow on="t" color="black" opacity="19660f" offset="4.49014mm,4.49014mm"/>
                  <v:textbox>
                    <w:txbxContent>
                      <w:p w14:paraId="15B40EC1" w14:textId="77777777" w:rsidR="0082130E" w:rsidRPr="008F13C6" w:rsidRDefault="0082130E" w:rsidP="0082130E">
                        <w:pPr>
                          <w:jc w:val="center"/>
                          <w:rPr>
                            <w:lang w:val="en-US"/>
                          </w:rPr>
                        </w:pPr>
                        <w:r>
                          <w:rPr>
                            <w:lang w:val="en-US"/>
                          </w:rPr>
                          <w:t>PMPB</w:t>
                        </w:r>
                      </w:p>
                    </w:txbxContent>
                  </v:textbox>
                </v:roundrect>
                <v:line id="Straight Connector 15" o:spid="_x0000_s1034" style="position:absolute;flip:y;visibility:visible;mso-wrap-style:square" from="16878,17106" to="25412,17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" strokecolor="#5b9bd5 [3204]" strokeweight=".5pt">
                  <v:stroke joinstyle="miter"/>
                </v:line>
                <v:roundrect id="Rectangle: Rounded Corners 16" o:spid="_x0000_s1035" style="position:absolute;left:35890;top:12725;width:8534;height:37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" fillcolor="#91bce3 [2164]" stroked="f" strokeweight=".5pt">
                  <v:fill color2="#7aaddd [2612]" rotate="t" colors="0 #b1cbe9;.5 #a3c1e5;1 #92b9e4" focus="100%" type="gradient">
                    <o:fill v:ext="view" type="gradientUnscaled"/>
                  </v:fill>
                  <v:stroke joinstyle="miter"/>
                  <v:shadow on="t" color="black" opacity="19660f" offset="4.49014mm,4.49014mm"/>
                  <v:textbox>
                    <w:txbxContent>
                      <w:p w14:paraId="133200C7" w14:textId="77777777" w:rsidR="0082130E" w:rsidRPr="008F13C6" w:rsidRDefault="0082130E" w:rsidP="0082130E">
                        <w:pPr>
                          <w:jc w:val="center"/>
                          <w:rPr>
                            <w:lang w:val="en-US"/>
                          </w:rPr>
                        </w:pPr>
                        <w:r>
                          <w:rPr>
                            <w:lang w:val="en-US"/>
                          </w:rPr>
                          <w:t>MBS</w:t>
                        </w:r>
                      </w:p>
                    </w:txbxContent>
                  </v:textbox>
                </v:roundrect>
                <v:line id="Straight Connector 17" o:spid="_x0000_s1036" style="position:absolute;flip:y;visibility:visible;mso-wrap-style:square" from="28155,14516" to="35090,14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" strokecolor="#5b9bd5 [3204]" strokeweight=".5pt">
                  <v:stroke joinstyle="miter"/>
                </v:line>
                <v:roundrect id="Rectangle: Rounded Corners 18" o:spid="_x0000_s1037" style="position:absolute;left:9410;top:21945;width:37110;height:6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" fillcolor="#82a0d7 [2168]" stroked="f" strokeweight=".5pt">
                  <v:fill color2="#678ccf [2616]" rotate="t" colors="0 #a8b7df;.5 #9aabd9;1 #879ed7" focus="100%" type="gradient">
                    <o:fill v:ext="view" type="gradientUnscaled"/>
                  </v:fill>
                  <v:stroke joinstyle="miter"/>
                  <v:shadow on="t" color="black" opacity="19660f" offset="4.49014mm,4.49014mm"/>
                  <v:textbox>
                    <w:txbxContent>
                      <w:p w14:paraId="47FB2CF3" w14:textId="77777777" w:rsidR="0082130E" w:rsidRPr="008F13C6" w:rsidRDefault="0082130E" w:rsidP="0082130E">
                        <w:pPr>
                          <w:jc w:val="center"/>
                          <w:rPr>
                            <w:lang w:val="en-US"/>
                          </w:rPr>
                        </w:pPr>
                        <w:r>
                          <w:rPr>
                            <w:lang w:val="en-US"/>
                          </w:rPr>
                          <w:t xml:space="preserve">Innovation coordination Team (IC-Team) </w:t>
                        </w:r>
                      </w:p>
                    </w:txbxContent>
                  </v:textbox>
                </v:roundrect>
                <v:roundrect id="Rectangle: Rounded Corners 19" o:spid="_x0000_s1038" style="position:absolute;left:-2705;top:35737;width:10363;height:39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" fillcolor="#82a0d7 [2168]" stroked="f" strokeweight=".5pt">
                  <v:fill color2="#678ccf [2616]" rotate="t" colors="0 #a8b7df;.5 #9aabd9;1 #879ed7" focus="100%" type="gradient">
                    <o:fill v:ext="view" type="gradientUnscaled"/>
                  </v:fill>
                  <v:stroke joinstyle="miter"/>
                  <v:shadow on="t" color="black" opacity="19660f" offset="4.49014mm,4.49014mm"/>
                  <v:textbox>
                    <w:txbxContent>
                      <w:p w14:paraId="159AE99F" w14:textId="77777777" w:rsidR="0082130E" w:rsidRPr="001134B2" w:rsidRDefault="0082130E" w:rsidP="0082130E">
                        <w:pPr>
                          <w:jc w:val="center"/>
                          <w:rPr>
                            <w:lang w:val="en-US"/>
                          </w:rPr>
                        </w:pPr>
                        <w:r>
                          <w:rPr>
                            <w:lang w:val="en-US"/>
                          </w:rPr>
                          <w:t>CHANCO</w:t>
                        </w:r>
                      </w:p>
                    </w:txbxContent>
                  </v:textbox>
                </v:roundrect>
                <v:roundrect id="Rectangle: Rounded Corners 24" o:spid="_x0000_s1039" style="position:absolute;left:16878;top:36118;width:8649;height:4001;visibility:visible;mso-wrap-style:square;v-text-anchor:middle" arcsize="78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" fillcolor="#82a0d7 [2168]" stroked="f" strokeweight=".5pt">
                  <v:fill color2="#678ccf [2616]" rotate="t" colors="0 #a8b7df;.5 #9aabd9;1 #879ed7" focus="100%" type="gradient">
                    <o:fill v:ext="view" type="gradientUnscaled"/>
                  </v:fill>
                  <v:stroke joinstyle="miter"/>
                  <v:shadow on="t" color="black" opacity="19660f" offset="4.49014mm,4.49014mm"/>
                  <v:textbox>
                    <w:txbxContent>
                      <w:p w14:paraId="0FD708A7" w14:textId="77777777" w:rsidR="0082130E" w:rsidRPr="001134B2" w:rsidRDefault="0082130E" w:rsidP="0082130E">
                        <w:pPr>
                          <w:jc w:val="center"/>
                          <w:rPr>
                            <w:lang w:val="en-US"/>
                          </w:rPr>
                        </w:pPr>
                        <w:r>
                          <w:rPr>
                            <w:lang w:val="en-US"/>
                          </w:rPr>
                          <w:t>POLY</w:t>
                        </w:r>
                      </w:p>
                    </w:txbxContent>
                  </v:textbox>
                </v:roundrect>
                <v:roundrect id="Rectangle: Rounded Corners 25" o:spid="_x0000_s1040" style="position:absolute;left:8077;top:35814;width:8382;height:38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" fillcolor="#82a0d7 [2168]" stroked="f" strokeweight=".5pt">
                  <v:fill color2="#678ccf [2616]" rotate="t" colors="0 #a8b7df;.5 #9aabd9;1 #879ed7" focus="100%" type="gradient">
                    <o:fill v:ext="view" type="gradientUnscaled"/>
                  </v:fill>
                  <v:stroke joinstyle="miter"/>
                  <v:shadow on="t" color="black" opacity="19660f" offset="4.49014mm,4.49014mm"/>
                  <v:textbox>
                    <w:txbxContent>
                      <w:p w14:paraId="3C36DF0F" w14:textId="77777777" w:rsidR="0082130E" w:rsidRPr="001134B2" w:rsidRDefault="0082130E" w:rsidP="0082130E">
                        <w:pPr>
                          <w:jc w:val="center"/>
                          <w:rPr>
                            <w:lang w:val="en-US"/>
                          </w:rPr>
                        </w:pPr>
                        <w:r>
                          <w:rPr>
                            <w:lang w:val="en-US"/>
                          </w:rPr>
                          <w:t xml:space="preserve">MUST </w:t>
                        </w:r>
                      </w:p>
                    </w:txbxContent>
                  </v:textbox>
                </v:roundrect>
                <v:roundrect id="Rectangle: Rounded Corners 28" o:spid="_x0000_s1041" style="position:absolute;left:25946;top:35890;width:10324;height:42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" fillcolor="#82a0d7 [2168]" stroked="f" strokeweight=".5pt">
                  <v:fill color2="#678ccf [2616]" rotate="t" colors="0 #a8b7df;.5 #9aabd9;1 #879ed7" focus="100%" type="gradient">
                    <o:fill v:ext="view" type="gradientUnscaled"/>
                  </v:fill>
                  <v:stroke joinstyle="miter"/>
                  <v:shadow on="t" color="black" opacity="19660f" offset="4.49014mm,4.49014mm"/>
                  <v:textbox>
                    <w:txbxContent>
                      <w:p w14:paraId="580D9409" w14:textId="77777777" w:rsidR="0082130E" w:rsidRPr="001134B2" w:rsidRDefault="0082130E" w:rsidP="0082130E">
                        <w:pPr>
                          <w:jc w:val="center"/>
                          <w:rPr>
                            <w:lang w:val="en-US"/>
                          </w:rPr>
                        </w:pPr>
                        <w:r>
                          <w:rPr>
                            <w:lang w:val="en-US"/>
                          </w:rPr>
                          <w:t xml:space="preserve">LUANAR </w:t>
                        </w:r>
                      </w:p>
                    </w:txbxContent>
                  </v:textbox>
                </v:roundrect>
                <v:roundrect id="Rectangle: Rounded Corners 29" o:spid="_x0000_s1042" style="position:absolute;left:35737;top:35966;width:8992;height:3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" fillcolor="#82a0d7 [2168]" stroked="f" strokeweight=".5pt">
                  <v:fill color2="#678ccf [2616]" rotate="t" colors="0 #a8b7df;.5 #9aabd9;1 #879ed7" focus="100%" type="gradient">
                    <o:fill v:ext="view" type="gradientUnscaled"/>
                  </v:fill>
                  <v:stroke joinstyle="miter"/>
                  <v:shadow on="t" color="black" opacity="19660f" offset="4.49014mm,4.49014mm"/>
                  <v:textbox>
                    <w:txbxContent>
                      <w:p w14:paraId="22EED9DC" w14:textId="77777777" w:rsidR="0082130E" w:rsidRPr="001134B2" w:rsidRDefault="0082130E" w:rsidP="0082130E">
                        <w:pPr>
                          <w:jc w:val="center"/>
                          <w:rPr>
                            <w:szCs w:val="22"/>
                            <w:lang w:val="en-US"/>
                          </w:rPr>
                        </w:pPr>
                        <w:r w:rsidRPr="001134B2">
                          <w:rPr>
                            <w:lang w:val="en-US"/>
                          </w:rPr>
                          <w:t>MZUNI</w:t>
                        </w:r>
                      </w:p>
                    </w:txbxContent>
                  </v:textbox>
                </v:roundrect>
                <v:roundrect id="Rectangle: Rounded Corners 30" o:spid="_x0000_s1043" style="position:absolute;left:46520;top:36118;width:9448;height:3734;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" fillcolor="#82a0d7 [2168]" stroked="f" strokeweight=".5pt">
                  <v:fill color2="#678ccf [2616]" rotate="t" colors="0 #a8b7df;.5 #9aabd9;1 #879ed7" focus="100%" type="gradient">
                    <o:fill v:ext="view" type="gradientUnscaled"/>
                  </v:fill>
                  <v:stroke joinstyle="miter"/>
                  <v:shadow on="t" color="black" opacity="19660f" offset="4.49014mm,4.49014mm"/>
                  <v:textbox>
                    <w:txbxContent>
                      <w:p w14:paraId="6E598923" w14:textId="77777777" w:rsidR="0082130E" w:rsidRPr="001134B2" w:rsidRDefault="0082130E" w:rsidP="0082130E">
                        <w:pPr>
                          <w:jc w:val="center"/>
                          <w:rPr>
                            <w:lang w:val="en-US"/>
                          </w:rPr>
                        </w:pPr>
                        <w:r>
                          <w:rPr>
                            <w:lang w:val="en-US"/>
                          </w:rPr>
                          <w:t>COM</w:t>
                        </w:r>
                      </w:p>
                    </w:txbxContent>
                  </v:textbox>
                </v:roundrect>
                <v:line id="Straight Connector 31" o:spid="_x0000_s1044" style="position:absolute;flip:y;visibility:visible;mso-wrap-style:square" from="-647,26860" to="8343,35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" strokecolor="#ed7d31 [3205]" strokeweight=".5pt">
                  <v:stroke joinstyle="miter"/>
                </v:line>
                <v:line id="Straight Connector 32" o:spid="_x0000_s1045" style="position:absolute;visibility:visible;mso-wrap-style:square" from="47739,26098" to="53682,35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" strokecolor="#ed7d31 [3205]" strokeweight=".5pt">
                  <v:stroke joinstyle="miter"/>
                </v:line>
              </v:group>
            </w:pict>
          </mc:Fallback>
        </mc:AlternateContent>
      </w:r>
    </w:p>
    <w:p w14:paraId="5E7385DC" w14:textId="7570D2C9" w:rsidR="006B2095" w:rsidRDefault="006B2095" w:rsidP="0052524C">
      <w:pPr>
        <w:rPr>
          <w:rFonts w:asciiTheme="majorHAnsi" w:eastAsia="Arial Unicode MS" w:hAnsiTheme="majorHAnsi" w:cstheme="majorHAnsi"/>
          <w:b/>
          <w:sz w:val="20"/>
          <w:szCs w:val="20"/>
        </w:rPr>
      </w:pPr>
    </w:p>
    <w:p w14:paraId="753ABEB0" w14:textId="69B26C0F" w:rsidR="006B2095" w:rsidRDefault="006B2095" w:rsidP="0052524C">
      <w:pPr>
        <w:rPr>
          <w:rFonts w:asciiTheme="majorHAnsi" w:eastAsia="Arial Unicode MS" w:hAnsiTheme="majorHAnsi" w:cstheme="majorHAnsi"/>
          <w:b/>
          <w:sz w:val="20"/>
          <w:szCs w:val="20"/>
        </w:rPr>
      </w:pPr>
    </w:p>
    <w:p w14:paraId="7CE85AAE" w14:textId="78EBC03D" w:rsidR="006B2095" w:rsidRDefault="006B2095" w:rsidP="0052524C">
      <w:pPr>
        <w:rPr>
          <w:rFonts w:asciiTheme="majorHAnsi" w:eastAsia="Arial Unicode MS" w:hAnsiTheme="majorHAnsi" w:cstheme="majorHAnsi"/>
          <w:b/>
          <w:sz w:val="20"/>
          <w:szCs w:val="20"/>
        </w:rPr>
      </w:pPr>
    </w:p>
    <w:p w14:paraId="073AEE42" w14:textId="7AD30475" w:rsidR="006B2095" w:rsidRDefault="006B2095" w:rsidP="0052524C">
      <w:pPr>
        <w:rPr>
          <w:rFonts w:asciiTheme="majorHAnsi" w:eastAsia="Arial Unicode MS" w:hAnsiTheme="majorHAnsi" w:cstheme="majorHAnsi"/>
          <w:b/>
          <w:sz w:val="20"/>
          <w:szCs w:val="20"/>
        </w:rPr>
      </w:pPr>
    </w:p>
    <w:p w14:paraId="0C5EFC56" w14:textId="33031E39" w:rsidR="006B2095" w:rsidRDefault="006B2095" w:rsidP="0052524C">
      <w:pPr>
        <w:rPr>
          <w:rFonts w:asciiTheme="majorHAnsi" w:eastAsia="Arial Unicode MS" w:hAnsiTheme="majorHAnsi" w:cstheme="majorHAnsi"/>
          <w:b/>
          <w:sz w:val="20"/>
          <w:szCs w:val="20"/>
        </w:rPr>
      </w:pPr>
    </w:p>
    <w:p w14:paraId="19AB4647" w14:textId="5AB3D5E7" w:rsidR="006B2095" w:rsidRDefault="006B2095" w:rsidP="0052524C">
      <w:pPr>
        <w:rPr>
          <w:rFonts w:asciiTheme="majorHAnsi" w:eastAsia="Arial Unicode MS" w:hAnsiTheme="majorHAnsi" w:cstheme="majorHAnsi"/>
          <w:b/>
          <w:sz w:val="20"/>
          <w:szCs w:val="20"/>
        </w:rPr>
      </w:pPr>
    </w:p>
    <w:p w14:paraId="4021DD07" w14:textId="6E2934C6" w:rsidR="006B2095" w:rsidRDefault="006B2095" w:rsidP="0052524C">
      <w:pPr>
        <w:rPr>
          <w:rFonts w:asciiTheme="majorHAnsi" w:eastAsia="Arial Unicode MS" w:hAnsiTheme="majorHAnsi" w:cstheme="majorHAnsi"/>
          <w:b/>
          <w:sz w:val="20"/>
          <w:szCs w:val="20"/>
        </w:rPr>
      </w:pPr>
    </w:p>
    <w:p w14:paraId="3DDA8AF6" w14:textId="0411E31A" w:rsidR="006B2095" w:rsidRDefault="006B2095" w:rsidP="0052524C">
      <w:pPr>
        <w:rPr>
          <w:rFonts w:asciiTheme="majorHAnsi" w:eastAsia="Arial Unicode MS" w:hAnsiTheme="majorHAnsi" w:cstheme="majorHAnsi"/>
          <w:b/>
          <w:sz w:val="20"/>
          <w:szCs w:val="20"/>
        </w:rPr>
      </w:pPr>
    </w:p>
    <w:p w14:paraId="3D4206DB" w14:textId="343205DA" w:rsidR="006B2095" w:rsidRDefault="006B2095" w:rsidP="0052524C">
      <w:pPr>
        <w:rPr>
          <w:rFonts w:asciiTheme="majorHAnsi" w:eastAsia="Arial Unicode MS" w:hAnsiTheme="majorHAnsi" w:cstheme="majorHAnsi"/>
          <w:b/>
          <w:sz w:val="20"/>
          <w:szCs w:val="20"/>
        </w:rPr>
      </w:pPr>
    </w:p>
    <w:p w14:paraId="7E1751FC" w14:textId="5FB12FEC" w:rsidR="0082130E" w:rsidRDefault="0082130E" w:rsidP="0052524C">
      <w:pPr>
        <w:rPr>
          <w:rFonts w:asciiTheme="majorHAnsi" w:eastAsia="Arial Unicode MS" w:hAnsiTheme="majorHAnsi" w:cstheme="majorHAnsi"/>
          <w:b/>
          <w:sz w:val="20"/>
          <w:szCs w:val="20"/>
        </w:rPr>
      </w:pPr>
    </w:p>
    <w:p w14:paraId="2B8868D9" w14:textId="2B2B06D4" w:rsidR="0082130E" w:rsidRDefault="0082130E" w:rsidP="0052524C">
      <w:pPr>
        <w:rPr>
          <w:rFonts w:asciiTheme="majorHAnsi" w:eastAsia="Arial Unicode MS" w:hAnsiTheme="majorHAnsi" w:cstheme="majorHAnsi"/>
          <w:b/>
          <w:sz w:val="20"/>
          <w:szCs w:val="20"/>
        </w:rPr>
      </w:pPr>
    </w:p>
    <w:p w14:paraId="2CB1BD1F" w14:textId="39B11A64" w:rsidR="0082130E" w:rsidRDefault="0082130E" w:rsidP="0052524C">
      <w:pPr>
        <w:rPr>
          <w:rFonts w:asciiTheme="majorHAnsi" w:eastAsia="Arial Unicode MS" w:hAnsiTheme="majorHAnsi" w:cstheme="majorHAnsi"/>
          <w:b/>
          <w:sz w:val="20"/>
          <w:szCs w:val="20"/>
        </w:rPr>
      </w:pPr>
    </w:p>
    <w:p w14:paraId="5A4E36C8" w14:textId="0598894D" w:rsidR="0082130E" w:rsidRDefault="0082130E" w:rsidP="0052524C">
      <w:pPr>
        <w:rPr>
          <w:rFonts w:asciiTheme="majorHAnsi" w:eastAsia="Arial Unicode MS" w:hAnsiTheme="majorHAnsi" w:cstheme="majorHAnsi"/>
          <w:b/>
          <w:sz w:val="20"/>
          <w:szCs w:val="20"/>
        </w:rPr>
      </w:pPr>
    </w:p>
    <w:p w14:paraId="47D7FF00" w14:textId="445E8D66" w:rsidR="0082130E" w:rsidRDefault="0082130E" w:rsidP="0052524C">
      <w:pPr>
        <w:rPr>
          <w:rFonts w:asciiTheme="majorHAnsi" w:eastAsia="Arial Unicode MS" w:hAnsiTheme="majorHAnsi" w:cstheme="majorHAnsi"/>
          <w:b/>
          <w:sz w:val="20"/>
          <w:szCs w:val="20"/>
        </w:rPr>
      </w:pPr>
    </w:p>
    <w:p w14:paraId="7A635931" w14:textId="1678AEAC" w:rsidR="0082130E" w:rsidRDefault="0082130E" w:rsidP="0052524C">
      <w:pPr>
        <w:rPr>
          <w:rFonts w:asciiTheme="majorHAnsi" w:eastAsia="Arial Unicode MS" w:hAnsiTheme="majorHAnsi" w:cstheme="majorHAnsi"/>
          <w:b/>
          <w:sz w:val="20"/>
          <w:szCs w:val="20"/>
        </w:rPr>
      </w:pPr>
      <w:r>
        <w:rPr>
          <w:rFonts w:asciiTheme="majorHAnsi" w:eastAsia="Arial Unicode MS" w:hAnsiTheme="majorHAnsi" w:cstheme="majorHAnsi"/>
          <w:b/>
          <w:sz w:val="20"/>
          <w:szCs w:val="20"/>
        </w:rPr>
        <w:t xml:space="preserve">      </w:t>
      </w:r>
    </w:p>
    <w:p w14:paraId="4FA3E0C3" w14:textId="5CF26783" w:rsidR="0082130E" w:rsidRDefault="0082130E" w:rsidP="0052524C">
      <w:pPr>
        <w:rPr>
          <w:rFonts w:asciiTheme="majorHAnsi" w:eastAsia="Arial Unicode MS" w:hAnsiTheme="majorHAnsi" w:cstheme="majorHAnsi"/>
          <w:b/>
          <w:sz w:val="20"/>
          <w:szCs w:val="20"/>
        </w:rPr>
      </w:pPr>
    </w:p>
    <w:p w14:paraId="5A7A0227" w14:textId="15B16BC9" w:rsidR="0082130E" w:rsidRDefault="0082130E" w:rsidP="0052524C">
      <w:pPr>
        <w:rPr>
          <w:rFonts w:asciiTheme="majorHAnsi" w:eastAsia="Arial Unicode MS" w:hAnsiTheme="majorHAnsi" w:cstheme="majorHAnsi"/>
          <w:b/>
          <w:sz w:val="20"/>
          <w:szCs w:val="20"/>
        </w:rPr>
      </w:pPr>
    </w:p>
    <w:p w14:paraId="5280BAC9" w14:textId="2F8A96C6" w:rsidR="0082130E" w:rsidRDefault="0082130E" w:rsidP="0052524C">
      <w:pPr>
        <w:rPr>
          <w:rFonts w:asciiTheme="majorHAnsi" w:eastAsia="Arial Unicode MS" w:hAnsiTheme="majorHAnsi" w:cstheme="majorHAnsi"/>
          <w:b/>
          <w:sz w:val="20"/>
          <w:szCs w:val="20"/>
        </w:rPr>
      </w:pPr>
    </w:p>
    <w:p w14:paraId="72C6F707" w14:textId="55FFC439" w:rsidR="0082130E" w:rsidRDefault="0082130E" w:rsidP="0052524C">
      <w:pPr>
        <w:rPr>
          <w:rFonts w:asciiTheme="majorHAnsi" w:eastAsia="Arial Unicode MS" w:hAnsiTheme="majorHAnsi" w:cstheme="majorHAnsi"/>
          <w:b/>
          <w:sz w:val="20"/>
          <w:szCs w:val="20"/>
        </w:rPr>
      </w:pPr>
    </w:p>
    <w:p w14:paraId="5017A223" w14:textId="35B3F3FA" w:rsidR="0082130E" w:rsidRDefault="0082130E" w:rsidP="0052524C">
      <w:pPr>
        <w:rPr>
          <w:rFonts w:asciiTheme="majorHAnsi" w:eastAsia="Arial Unicode MS" w:hAnsiTheme="majorHAnsi" w:cstheme="majorHAnsi"/>
          <w:b/>
          <w:sz w:val="20"/>
          <w:szCs w:val="20"/>
        </w:rPr>
      </w:pPr>
    </w:p>
    <w:p w14:paraId="53A3A0CD" w14:textId="475CB04A" w:rsidR="0082130E" w:rsidRDefault="0082130E" w:rsidP="0052524C">
      <w:pPr>
        <w:rPr>
          <w:rFonts w:asciiTheme="majorHAnsi" w:eastAsia="Arial Unicode MS" w:hAnsiTheme="majorHAnsi" w:cstheme="majorHAnsi"/>
          <w:b/>
          <w:sz w:val="20"/>
          <w:szCs w:val="20"/>
        </w:rPr>
      </w:pPr>
    </w:p>
    <w:p w14:paraId="49E3DC3A" w14:textId="458472A3" w:rsidR="0082130E" w:rsidRDefault="0082130E" w:rsidP="0052524C">
      <w:pPr>
        <w:rPr>
          <w:rFonts w:asciiTheme="majorHAnsi" w:eastAsia="Arial Unicode MS" w:hAnsiTheme="majorHAnsi" w:cstheme="majorHAnsi"/>
          <w:b/>
          <w:sz w:val="20"/>
          <w:szCs w:val="20"/>
        </w:rPr>
      </w:pPr>
    </w:p>
    <w:p w14:paraId="052EC1B1" w14:textId="6DC95B0C" w:rsidR="0082130E" w:rsidRDefault="0082130E" w:rsidP="0052524C">
      <w:pPr>
        <w:rPr>
          <w:rFonts w:asciiTheme="majorHAnsi" w:eastAsia="Arial Unicode MS" w:hAnsiTheme="majorHAnsi" w:cstheme="majorHAnsi"/>
          <w:b/>
          <w:sz w:val="20"/>
          <w:szCs w:val="20"/>
        </w:rPr>
      </w:pPr>
    </w:p>
    <w:p w14:paraId="60B6BA97" w14:textId="5D212DF6" w:rsidR="0082130E" w:rsidRDefault="0082130E" w:rsidP="0052524C">
      <w:pPr>
        <w:rPr>
          <w:rFonts w:asciiTheme="majorHAnsi" w:eastAsia="Arial Unicode MS" w:hAnsiTheme="majorHAnsi" w:cstheme="majorHAnsi"/>
          <w:b/>
          <w:sz w:val="20"/>
          <w:szCs w:val="20"/>
        </w:rPr>
      </w:pPr>
    </w:p>
    <w:p w14:paraId="5CED20EA" w14:textId="10149617" w:rsidR="0082130E" w:rsidRDefault="0082130E" w:rsidP="0052524C">
      <w:pPr>
        <w:rPr>
          <w:rFonts w:asciiTheme="majorHAnsi" w:eastAsia="Arial Unicode MS" w:hAnsiTheme="majorHAnsi" w:cstheme="majorHAnsi"/>
          <w:b/>
          <w:sz w:val="20"/>
          <w:szCs w:val="20"/>
        </w:rPr>
      </w:pPr>
    </w:p>
    <w:p w14:paraId="00CEA51C" w14:textId="77777777" w:rsidR="0082130E" w:rsidRDefault="0082130E" w:rsidP="0052524C">
      <w:pPr>
        <w:rPr>
          <w:rFonts w:asciiTheme="majorHAnsi" w:eastAsia="Arial Unicode MS" w:hAnsiTheme="majorHAnsi" w:cstheme="majorHAnsi"/>
          <w:b/>
          <w:sz w:val="20"/>
          <w:szCs w:val="20"/>
        </w:rPr>
      </w:pPr>
    </w:p>
    <w:p w14:paraId="12403C67" w14:textId="77777777" w:rsidR="006B2095" w:rsidRDefault="006B2095" w:rsidP="0052524C">
      <w:pPr>
        <w:rPr>
          <w:rFonts w:asciiTheme="majorHAnsi" w:eastAsia="Arial Unicode MS" w:hAnsiTheme="majorHAnsi" w:cstheme="majorHAnsi"/>
          <w:b/>
          <w:sz w:val="20"/>
          <w:szCs w:val="20"/>
        </w:rPr>
      </w:pPr>
    </w:p>
    <w:p w14:paraId="2C0D533B" w14:textId="3367EB83" w:rsidR="00B14334" w:rsidRPr="006038FA" w:rsidRDefault="00B14334" w:rsidP="0052524C">
      <w:pPr>
        <w:pStyle w:val="BodyText"/>
        <w:rPr>
          <w:rFonts w:asciiTheme="majorHAnsi" w:hAnsiTheme="majorHAnsi" w:cstheme="majorHAnsi"/>
          <w:sz w:val="20"/>
          <w:szCs w:val="20"/>
          <w:lang w:eastAsia="ja-JP"/>
        </w:rPr>
      </w:pPr>
    </w:p>
    <w:p w14:paraId="163ED43B" w14:textId="77777777" w:rsidR="00B14334" w:rsidRPr="006038FA" w:rsidRDefault="00B14334" w:rsidP="0052524C">
      <w:pPr>
        <w:rPr>
          <w:rFonts w:asciiTheme="majorHAnsi" w:hAnsiTheme="majorHAnsi" w:cstheme="majorHAnsi"/>
          <w:sz w:val="20"/>
          <w:szCs w:val="20"/>
        </w:rPr>
      </w:pPr>
    </w:p>
    <w:p w14:paraId="03608E17" w14:textId="77777777" w:rsidR="008F7F43" w:rsidRPr="006038FA" w:rsidRDefault="00015D44" w:rsidP="0052524C">
      <w:pPr>
        <w:rPr>
          <w:rFonts w:asciiTheme="majorHAnsi" w:hAnsiTheme="majorHAnsi" w:cstheme="majorHAnsi"/>
          <w:i/>
          <w:sz w:val="20"/>
          <w:szCs w:val="20"/>
        </w:rPr>
      </w:pPr>
      <w:r w:rsidRPr="006038FA">
        <w:rPr>
          <w:rFonts w:asciiTheme="majorHAnsi" w:hAnsiTheme="majorHAnsi" w:cstheme="majorHAnsi"/>
          <w:i/>
          <w:noProof/>
          <w:color w:val="2B579A"/>
          <w:sz w:val="20"/>
          <w:szCs w:val="20"/>
          <w:shd w:val="clear" w:color="auto" w:fill="E6E6E6"/>
          <w:lang w:val="en-US"/>
        </w:rPr>
        <mc:AlternateContent>
          <mc:Choice Requires="wpc">
            <w:drawing>
              <wp:inline distT="0" distB="0" distL="0" distR="0" wp14:anchorId="0F0E1CBB" wp14:editId="68A82C26">
                <wp:extent cx="5943600" cy="3657600"/>
                <wp:effectExtent l="0" t="0" r="0" b="0"/>
                <wp:docPr id="67" name="Canvas 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69"/>
                        <wps:cNvSpPr>
                          <a:spLocks noChangeArrowheads="1"/>
                        </wps:cNvSpPr>
                        <wps:spPr bwMode="auto">
                          <a:xfrm>
                            <a:off x="1882141" y="3147060"/>
                            <a:ext cx="2964180" cy="320040"/>
                          </a:xfrm>
                          <a:prstGeom prst="rect">
                            <a:avLst/>
                          </a:prstGeom>
                          <a:solidFill>
                            <a:schemeClr val="accent1">
                              <a:lumMod val="40000"/>
                              <a:lumOff val="60000"/>
                            </a:schemeClr>
                          </a:solidFill>
                          <a:ln w="9525">
                            <a:solidFill>
                              <a:srgbClr val="000000"/>
                            </a:solidFill>
                            <a:miter lim="800000"/>
                            <a:headEnd/>
                            <a:tailEnd/>
                          </a:ln>
                          <a:effectLst>
                            <a:innerShdw blurRad="63500" dist="50800" dir="13500000">
                              <a:prstClr val="black">
                                <a:alpha val="50000"/>
                              </a:prstClr>
                            </a:innerShdw>
                          </a:effectLst>
                        </wps:spPr>
                        <wps:txbx>
                          <w:txbxContent>
                            <w:p w14:paraId="527C521B" w14:textId="77777777" w:rsidR="00D55C16" w:rsidRPr="00D55C16" w:rsidRDefault="00D55C16" w:rsidP="00D55C16">
                              <w:pPr>
                                <w:jc w:val="center"/>
                                <w:rPr>
                                  <w:b/>
                                  <w:sz w:val="20"/>
                                  <w:szCs w:val="20"/>
                                </w:rPr>
                              </w:pPr>
                              <w:r w:rsidRPr="00D55C16">
                                <w:rPr>
                                  <w:b/>
                                  <w:sz w:val="20"/>
                                  <w:szCs w:val="20"/>
                                </w:rPr>
                                <w:t>Innovation coordination Team (IC-Team)</w:t>
                              </w:r>
                            </w:p>
                            <w:p w14:paraId="4C8A8979" w14:textId="77777777" w:rsidR="00EE6302" w:rsidRPr="00EB563F" w:rsidRDefault="00EE6302" w:rsidP="00D55C16">
                              <w:pPr>
                                <w:jc w:val="center"/>
                                <w:rPr>
                                  <w:sz w:val="20"/>
                                  <w:szCs w:val="20"/>
                                </w:rPr>
                              </w:pPr>
                            </w:p>
                          </w:txbxContent>
                        </wps:txbx>
                        <wps:bodyPr rot="0" vert="horz" wrap="square" lIns="91440" tIns="45720" rIns="91440" bIns="45720" anchor="t" anchorCtr="0" upright="1">
                          <a:noAutofit/>
                        </wps:bodyPr>
                      </wps:wsp>
                      <wps:wsp>
                        <wps:cNvPr id="2" name="Rectangle 70"/>
                        <wps:cNvSpPr>
                          <a:spLocks noChangeArrowheads="1"/>
                        </wps:cNvSpPr>
                        <wps:spPr bwMode="auto">
                          <a:xfrm>
                            <a:off x="1874520" y="693420"/>
                            <a:ext cx="2859404" cy="335280"/>
                          </a:xfrm>
                          <a:prstGeom prst="rect">
                            <a:avLst/>
                          </a:prstGeom>
                          <a:solidFill>
                            <a:schemeClr val="accent1">
                              <a:lumMod val="20000"/>
                              <a:lumOff val="80000"/>
                            </a:schemeClr>
                          </a:solidFill>
                          <a:ln w="9525">
                            <a:solidFill>
                              <a:srgbClr val="000000"/>
                            </a:solidFill>
                            <a:miter lim="800000"/>
                            <a:headEnd/>
                            <a:tailEnd/>
                          </a:ln>
                          <a:effectLst>
                            <a:innerShdw blurRad="63500" dist="50800" dir="13500000">
                              <a:prstClr val="black">
                                <a:alpha val="50000"/>
                              </a:prstClr>
                            </a:innerShdw>
                          </a:effectLst>
                        </wps:spPr>
                        <wps:txbx>
                          <w:txbxContent>
                            <w:p w14:paraId="27C3EAD3" w14:textId="77777777" w:rsidR="00EE6302" w:rsidRDefault="00EE6302" w:rsidP="008F7F43">
                              <w:pPr>
                                <w:jc w:val="center"/>
                                <w:rPr>
                                  <w:b/>
                                </w:rPr>
                              </w:pPr>
                              <w:r>
                                <w:rPr>
                                  <w:b/>
                                </w:rPr>
                                <w:t>Project</w:t>
                              </w:r>
                              <w:r w:rsidR="008B66AE">
                                <w:rPr>
                                  <w:b/>
                                </w:rPr>
                                <w:t xml:space="preserve"> Steering Committee </w:t>
                              </w:r>
                            </w:p>
                          </w:txbxContent>
                        </wps:txbx>
                        <wps:bodyPr rot="0" vert="horz" wrap="square" lIns="91440" tIns="45720" rIns="91440" bIns="45720" anchor="t" anchorCtr="0" upright="1">
                          <a:noAutofit/>
                        </wps:bodyPr>
                      </wps:wsp>
                      <wps:wsp>
                        <wps:cNvPr id="4" name="Rectangle 72"/>
                        <wps:cNvSpPr>
                          <a:spLocks noChangeArrowheads="1"/>
                        </wps:cNvSpPr>
                        <wps:spPr bwMode="auto">
                          <a:xfrm>
                            <a:off x="1897380" y="1264920"/>
                            <a:ext cx="2758440" cy="274320"/>
                          </a:xfrm>
                          <a:prstGeom prst="rect">
                            <a:avLst/>
                          </a:prstGeom>
                          <a:solidFill>
                            <a:schemeClr val="accent1">
                              <a:lumMod val="60000"/>
                              <a:lumOff val="40000"/>
                            </a:schemeClr>
                          </a:solidFill>
                          <a:ln w="9525">
                            <a:solidFill>
                              <a:srgbClr val="000000"/>
                            </a:solidFill>
                            <a:miter lim="800000"/>
                            <a:headEnd/>
                            <a:tailEnd/>
                          </a:ln>
                          <a:effectLst>
                            <a:innerShdw blurRad="63500" dist="50800">
                              <a:prstClr val="black">
                                <a:alpha val="50000"/>
                              </a:prstClr>
                            </a:innerShdw>
                          </a:effectLst>
                        </wps:spPr>
                        <wps:txbx>
                          <w:txbxContent>
                            <w:p w14:paraId="0267B698" w14:textId="77777777" w:rsidR="00EE6302" w:rsidRDefault="006952B1" w:rsidP="008F7F43">
                              <w:pPr>
                                <w:jc w:val="center"/>
                                <w:rPr>
                                  <w:b/>
                                  <w:sz w:val="18"/>
                                  <w:szCs w:val="18"/>
                                </w:rPr>
                              </w:pPr>
                              <w:r>
                                <w:rPr>
                                  <w:b/>
                                  <w:sz w:val="18"/>
                                  <w:szCs w:val="18"/>
                                </w:rPr>
                                <w:t>UNDP</w:t>
                              </w:r>
                            </w:p>
                          </w:txbxContent>
                        </wps:txbx>
                        <wps:bodyPr rot="0" vert="horz" wrap="square" lIns="91440" tIns="45720" rIns="91440" bIns="45720" anchor="t" anchorCtr="0" upright="1">
                          <a:noAutofit/>
                        </wps:bodyPr>
                      </wps:wsp>
                      <wps:wsp>
                        <wps:cNvPr id="7" name="Rectangle 75"/>
                        <wps:cNvSpPr>
                          <a:spLocks noChangeArrowheads="1"/>
                        </wps:cNvSpPr>
                        <wps:spPr bwMode="auto">
                          <a:xfrm>
                            <a:off x="1219200" y="2508884"/>
                            <a:ext cx="1135380" cy="485776"/>
                          </a:xfrm>
                          <a:prstGeom prst="rect">
                            <a:avLst/>
                          </a:prstGeom>
                          <a:solidFill>
                            <a:schemeClr val="accent1">
                              <a:lumMod val="60000"/>
                              <a:lumOff val="40000"/>
                            </a:schemeClr>
                          </a:solidFill>
                          <a:ln w="9525">
                            <a:solidFill>
                              <a:srgbClr val="000000"/>
                            </a:solidFill>
                            <a:miter lim="800000"/>
                            <a:headEnd/>
                            <a:tailEnd/>
                          </a:ln>
                          <a:effectLst>
                            <a:innerShdw blurRad="63500" dist="50800" dir="8100000">
                              <a:prstClr val="black">
                                <a:alpha val="50000"/>
                              </a:prstClr>
                            </a:innerShdw>
                          </a:effectLst>
                        </wps:spPr>
                        <wps:txbx>
                          <w:txbxContent>
                            <w:p w14:paraId="64F327FD" w14:textId="77777777" w:rsidR="00D55C16" w:rsidRPr="00D55C16" w:rsidRDefault="00D55C16" w:rsidP="00D55C16">
                              <w:pPr>
                                <w:pStyle w:val="BodyText3"/>
                                <w:rPr>
                                  <w:b/>
                                  <w:bCs/>
                                  <w:sz w:val="20"/>
                                  <w:lang w:val="en-GB"/>
                                </w:rPr>
                              </w:pPr>
                              <w:r w:rsidRPr="00D55C16">
                                <w:rPr>
                                  <w:b/>
                                  <w:bCs/>
                                  <w:sz w:val="20"/>
                                  <w:lang w:val="en-GB"/>
                                </w:rPr>
                                <w:t>Accelerator Lab</w:t>
                              </w:r>
                            </w:p>
                            <w:p w14:paraId="3A78E008" w14:textId="77777777" w:rsidR="00EE6302" w:rsidRPr="00EB563F" w:rsidRDefault="00EE6302" w:rsidP="008F7F43">
                              <w:pPr>
                                <w:pStyle w:val="BodyText3"/>
                                <w:jc w:val="center"/>
                                <w:rPr>
                                  <w:b/>
                                  <w:bCs/>
                                  <w:sz w:val="20"/>
                                </w:rPr>
                              </w:pPr>
                            </w:p>
                          </w:txbxContent>
                        </wps:txbx>
                        <wps:bodyPr rot="0" vert="horz" wrap="square" lIns="91440" tIns="45720" rIns="91440" bIns="45720" anchor="t" anchorCtr="0" upright="1">
                          <a:noAutofit/>
                        </wps:bodyPr>
                      </wps:wsp>
                      <wps:wsp>
                        <wps:cNvPr id="23" name="Straight Connector 23"/>
                        <wps:cNvCnPr/>
                        <wps:spPr>
                          <a:xfrm flipV="1">
                            <a:off x="2408263" y="2712720"/>
                            <a:ext cx="921337" cy="5048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flipH="1" flipV="1">
                            <a:off x="3345180" y="2339340"/>
                            <a:ext cx="7620" cy="723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3204210" y="436245"/>
                            <a:ext cx="11430" cy="24193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 name="Rectangle 40"/>
                        <wps:cNvSpPr>
                          <a:spLocks noChangeArrowheads="1"/>
                        </wps:cNvSpPr>
                        <wps:spPr bwMode="auto">
                          <a:xfrm>
                            <a:off x="4300877" y="2476500"/>
                            <a:ext cx="1006814" cy="457200"/>
                          </a:xfrm>
                          <a:prstGeom prst="rect">
                            <a:avLst/>
                          </a:prstGeom>
                          <a:solidFill>
                            <a:schemeClr val="accent1">
                              <a:lumMod val="60000"/>
                              <a:lumOff val="40000"/>
                            </a:schemeClr>
                          </a:solidFill>
                          <a:ln w="9525">
                            <a:solidFill>
                              <a:srgbClr val="000000"/>
                            </a:solidFill>
                            <a:miter lim="800000"/>
                            <a:headEnd/>
                            <a:tailEnd/>
                          </a:ln>
                          <a:effectLst>
                            <a:innerShdw blurRad="63500" dist="50800">
                              <a:prstClr val="black">
                                <a:alpha val="50000"/>
                              </a:prstClr>
                            </a:innerShdw>
                          </a:effectLst>
                        </wps:spPr>
                        <wps:txbx>
                          <w:txbxContent>
                            <w:p w14:paraId="7A967D64" w14:textId="752465B1" w:rsidR="00E9294F" w:rsidRDefault="0098546F" w:rsidP="00E9294F">
                              <w:pPr>
                                <w:jc w:val="center"/>
                              </w:pPr>
                              <w:r>
                                <w:rPr>
                                  <w:b/>
                                  <w:bCs/>
                                  <w:sz w:val="18"/>
                                  <w:szCs w:val="18"/>
                                </w:rPr>
                                <w:t>Ministry of Health (</w:t>
                              </w:r>
                              <w:proofErr w:type="spellStart"/>
                              <w:r>
                                <w:rPr>
                                  <w:b/>
                                  <w:bCs/>
                                  <w:sz w:val="18"/>
                                  <w:szCs w:val="18"/>
                                </w:rPr>
                                <w:t>MoH</w:t>
                              </w:r>
                              <w:proofErr w:type="spellEnd"/>
                              <w:r>
                                <w:rPr>
                                  <w:b/>
                                  <w:bCs/>
                                  <w:sz w:val="18"/>
                                  <w:szCs w:val="18"/>
                                </w:rPr>
                                <w:t>)</w:t>
                              </w:r>
                            </w:p>
                          </w:txbxContent>
                        </wps:txbx>
                        <wps:bodyPr rot="0" vert="horz" wrap="square" lIns="91440" tIns="45720" rIns="91440" bIns="45720" anchor="t" anchorCtr="0" upright="1">
                          <a:noAutofit/>
                        </wps:bodyPr>
                      </wps:wsp>
                      <wps:wsp>
                        <wps:cNvPr id="41" name="Straight Connector 41"/>
                        <wps:cNvCnPr/>
                        <wps:spPr>
                          <a:xfrm>
                            <a:off x="3383280" y="2691743"/>
                            <a:ext cx="856637" cy="2097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 name="Rectangle 37"/>
                        <wps:cNvSpPr>
                          <a:spLocks noChangeArrowheads="1"/>
                        </wps:cNvSpPr>
                        <wps:spPr bwMode="auto">
                          <a:xfrm>
                            <a:off x="1112520" y="91440"/>
                            <a:ext cx="4335780" cy="301285"/>
                          </a:xfrm>
                          <a:prstGeom prst="rect">
                            <a:avLst/>
                          </a:prstGeom>
                          <a:solidFill>
                            <a:schemeClr val="accent1">
                              <a:lumMod val="40000"/>
                              <a:lumOff val="60000"/>
                            </a:schemeClr>
                          </a:solidFill>
                          <a:ln w="9525">
                            <a:solidFill>
                              <a:srgbClr val="000000"/>
                            </a:solidFill>
                            <a:miter lim="800000"/>
                            <a:headEnd/>
                            <a:tailEnd/>
                          </a:ln>
                          <a:effectLst>
                            <a:innerShdw blurRad="63500" dist="50800" dir="13500000">
                              <a:prstClr val="black">
                                <a:alpha val="50000"/>
                              </a:prstClr>
                            </a:innerShdw>
                          </a:effectLst>
                          <a:scene3d>
                            <a:camera prst="perspectiveFront"/>
                            <a:lightRig rig="threePt" dir="t"/>
                          </a:scene3d>
                        </wps:spPr>
                        <wps:txbx>
                          <w:txbxContent>
                            <w:p w14:paraId="61D15F9C" w14:textId="4F404B62" w:rsidR="00D55C16" w:rsidRDefault="00D55C16" w:rsidP="00D55C16">
                              <w:pPr>
                                <w:jc w:val="center"/>
                                <w:rPr>
                                  <w:sz w:val="24"/>
                                </w:rPr>
                              </w:pPr>
                              <w:r>
                                <w:rPr>
                                  <w:b/>
                                  <w:bCs/>
                                  <w:szCs w:val="22"/>
                                </w:rPr>
                                <w:t xml:space="preserve">Project </w:t>
                              </w:r>
                              <w:r w:rsidR="00A3557C">
                                <w:rPr>
                                  <w:b/>
                                  <w:bCs/>
                                  <w:szCs w:val="22"/>
                                </w:rPr>
                                <w:t xml:space="preserve">implementation </w:t>
                              </w:r>
                              <w:r>
                                <w:rPr>
                                  <w:b/>
                                  <w:bCs/>
                                  <w:szCs w:val="22"/>
                                </w:rPr>
                                <w:t>structure</w:t>
                              </w:r>
                            </w:p>
                          </w:txbxContent>
                        </wps:txbx>
                        <wps:bodyPr rot="0" vert="horz" wrap="square" lIns="91440" tIns="45720" rIns="91440" bIns="45720" anchor="t" anchorCtr="0" upright="1">
                          <a:noAutofit/>
                        </wps:bodyPr>
                      </wps:wsp>
                      <wps:wsp>
                        <wps:cNvPr id="38" name="Rectangle 38"/>
                        <wps:cNvSpPr>
                          <a:spLocks noChangeArrowheads="1"/>
                        </wps:cNvSpPr>
                        <wps:spPr bwMode="auto">
                          <a:xfrm flipV="1">
                            <a:off x="1478280" y="1889760"/>
                            <a:ext cx="3522640" cy="342900"/>
                          </a:xfrm>
                          <a:prstGeom prst="rect">
                            <a:avLst/>
                          </a:prstGeom>
                          <a:solidFill>
                            <a:schemeClr val="accent1">
                              <a:lumMod val="60000"/>
                              <a:lumOff val="40000"/>
                            </a:schemeClr>
                          </a:solidFill>
                          <a:ln w="9525">
                            <a:solidFill>
                              <a:srgbClr val="000000"/>
                            </a:solidFill>
                            <a:miter lim="800000"/>
                            <a:headEnd/>
                            <a:tailEnd/>
                          </a:ln>
                          <a:effectLst>
                            <a:innerShdw blurRad="63500" dist="50800">
                              <a:prstClr val="black">
                                <a:alpha val="50000"/>
                              </a:prstClr>
                            </a:innerShdw>
                          </a:effectLst>
                        </wps:spPr>
                        <wps:txbx>
                          <w:txbxContent>
                            <w:p w14:paraId="3EC28B9F" w14:textId="573CFD5E" w:rsidR="003E6C00" w:rsidRPr="003E6C00" w:rsidRDefault="003E6C00" w:rsidP="003E6C00">
                              <w:pPr>
                                <w:jc w:val="center"/>
                                <w:rPr>
                                  <w:sz w:val="24"/>
                                  <w:lang w:val="en-US"/>
                                </w:rPr>
                              </w:pPr>
                              <w:r>
                                <w:rPr>
                                  <w:b/>
                                  <w:bCs/>
                                  <w:sz w:val="18"/>
                                  <w:szCs w:val="18"/>
                                  <w:lang w:val="en-US"/>
                                </w:rPr>
                                <w:t xml:space="preserve">Project advisory board </w:t>
                              </w:r>
                            </w:p>
                          </w:txbxContent>
                        </wps:txbx>
                        <wps:bodyPr rot="0" vert="horz" wrap="square" lIns="91440" tIns="45720" rIns="91440" bIns="45720" anchor="t" anchorCtr="0" upright="1">
                          <a:noAutofit/>
                        </wps:bodyPr>
                      </wps:wsp>
                      <wps:wsp>
                        <wps:cNvPr id="39" name="Straight Connector 39"/>
                        <wps:cNvCnPr/>
                        <wps:spPr>
                          <a:xfrm flipH="1">
                            <a:off x="3299120" y="1623060"/>
                            <a:ext cx="7960" cy="1981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3247685" y="1051560"/>
                            <a:ext cx="21295" cy="182880"/>
                          </a:xfrm>
                          <a:prstGeom prst="line">
                            <a:avLst/>
                          </a:prstGeom>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F0E1CBB" id="Canvas 67" o:spid="_x0000_s1046" editas="canvas" style="width:468pt;height:4in;mso-position-horizontal-relative:char;mso-position-vertical-relative:line" coordsize="59436,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width:59436;height:36576;visibility:visible;mso-wrap-style:square">
                  <v:fill o:detectmouseclick="t"/>
                  <v:path o:connecttype="none"/>
                </v:shape>
                <v:rect id="Rectangle 69" o:spid="_x0000_s1048" style="position:absolute;left:18821;top:31470;width:29642;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" fillcolor="#bdd6ee [1300]">
                  <v:textbox>
                    <w:txbxContent>
                      <w:p w14:paraId="527C521B" w14:textId="77777777" w:rsidR="00D55C16" w:rsidRPr="00D55C16" w:rsidRDefault="00D55C16" w:rsidP="00D55C16">
                        <w:pPr>
                          <w:jc w:val="center"/>
                          <w:rPr>
                            <w:b/>
                            <w:sz w:val="20"/>
                            <w:szCs w:val="20"/>
                          </w:rPr>
                        </w:pPr>
                        <w:r w:rsidRPr="00D55C16">
                          <w:rPr>
                            <w:b/>
                            <w:sz w:val="20"/>
                            <w:szCs w:val="20"/>
                          </w:rPr>
                          <w:t>Innovation coordination Team (IC-Team)</w:t>
                        </w:r>
                      </w:p>
                      <w:p w14:paraId="4C8A8979" w14:textId="77777777" w:rsidR="00EE6302" w:rsidRPr="00EB563F" w:rsidRDefault="00EE6302" w:rsidP="00D55C16">
                        <w:pPr>
                          <w:jc w:val="center"/>
                          <w:rPr>
                            <w:sz w:val="20"/>
                            <w:szCs w:val="20"/>
                          </w:rPr>
                        </w:pPr>
                      </w:p>
                    </w:txbxContent>
                  </v:textbox>
                </v:rect>
                <v:rect id="Rectangle 70" o:spid="_x0000_s1049" style="position:absolute;left:18745;top:6934;width:28594;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" fillcolor="#deeaf6 [660]">
                  <v:textbox>
                    <w:txbxContent>
                      <w:p w14:paraId="27C3EAD3" w14:textId="77777777" w:rsidR="00EE6302" w:rsidRDefault="00EE6302" w:rsidP="008F7F43">
                        <w:pPr>
                          <w:jc w:val="center"/>
                          <w:rPr>
                            <w:b/>
                          </w:rPr>
                        </w:pPr>
                        <w:r>
                          <w:rPr>
                            <w:b/>
                          </w:rPr>
                          <w:t>Project</w:t>
                        </w:r>
                        <w:r w:rsidR="008B66AE">
                          <w:rPr>
                            <w:b/>
                          </w:rPr>
                          <w:t xml:space="preserve"> Steering Committee </w:t>
                        </w:r>
                      </w:p>
                    </w:txbxContent>
                  </v:textbox>
                </v:rect>
                <v:rect id="Rectangle 72" o:spid="_x0000_s1050" style="position:absolute;left:18973;top:12649;width:27585;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" fillcolor="#9cc2e5 [1940]">
                  <v:textbox>
                    <w:txbxContent>
                      <w:p w14:paraId="0267B698" w14:textId="77777777" w:rsidR="00EE6302" w:rsidRDefault="006952B1" w:rsidP="008F7F43">
                        <w:pPr>
                          <w:jc w:val="center"/>
                          <w:rPr>
                            <w:b/>
                            <w:sz w:val="18"/>
                            <w:szCs w:val="18"/>
                          </w:rPr>
                        </w:pPr>
                        <w:r>
                          <w:rPr>
                            <w:b/>
                            <w:sz w:val="18"/>
                            <w:szCs w:val="18"/>
                          </w:rPr>
                          <w:t>UNDP</w:t>
                        </w:r>
                      </w:p>
                    </w:txbxContent>
                  </v:textbox>
                </v:rect>
                <v:rect id="Rectangle 75" o:spid="_x0000_s1051" style="position:absolute;left:12192;top:25088;width:11353;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" fillcolor="#9cc2e5 [1940]">
                  <v:textbox>
                    <w:txbxContent>
                      <w:p w14:paraId="64F327FD" w14:textId="77777777" w:rsidR="00D55C16" w:rsidRPr="00D55C16" w:rsidRDefault="00D55C16" w:rsidP="00D55C16">
                        <w:pPr>
                          <w:pStyle w:val="BodyText3"/>
                          <w:rPr>
                            <w:b/>
                            <w:bCs/>
                            <w:sz w:val="20"/>
                            <w:lang w:val="en-GB"/>
                          </w:rPr>
                        </w:pPr>
                        <w:r w:rsidRPr="00D55C16">
                          <w:rPr>
                            <w:b/>
                            <w:bCs/>
                            <w:sz w:val="20"/>
                            <w:lang w:val="en-GB"/>
                          </w:rPr>
                          <w:t>Accelerator Lab</w:t>
                        </w:r>
                      </w:p>
                      <w:p w14:paraId="3A78E008" w14:textId="77777777" w:rsidR="00EE6302" w:rsidRPr="00EB563F" w:rsidRDefault="00EE6302" w:rsidP="008F7F43">
                        <w:pPr>
                          <w:pStyle w:val="BodyText3"/>
                          <w:jc w:val="center"/>
                          <w:rPr>
                            <w:b/>
                            <w:bCs/>
                            <w:sz w:val="20"/>
                          </w:rPr>
                        </w:pPr>
                      </w:p>
                    </w:txbxContent>
                  </v:textbox>
                </v:rect>
                <v:line id="Straight Connector 23" o:spid="_x0000_s1052" style="position:absolute;flip:y;visibility:visible;mso-wrap-style:square" from="24082,27127" to="33296,27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" strokecolor="#5b9bd5 [3204]" strokeweight=".5pt">
                  <v:stroke joinstyle="miter"/>
                </v:line>
                <v:line id="Straight Connector 26" o:spid="_x0000_s1053" style="position:absolute;flip:x y;visibility:visible;mso-wrap-style:square" from="33451,23393" to="33528,30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" strokecolor="#5b9bd5 [3204]" strokeweight=".5pt">
                  <v:stroke joinstyle="miter"/>
                </v:line>
                <v:line id="Straight Connector 27" o:spid="_x0000_s1054" style="position:absolute;visibility:visible;mso-wrap-style:square" from="32042,4362" to="32156,6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" strokecolor="#5b9bd5 [3204]" strokeweight=".5pt">
                  <v:stroke joinstyle="miter"/>
                </v:line>
                <v:rect id="Rectangle 40" o:spid="_x0000_s1055" style="position:absolute;left:43008;top:24765;width:1006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" fillcolor="#9cc2e5 [1940]">
                  <v:textbox>
                    <w:txbxContent>
                      <w:p w14:paraId="7A967D64" w14:textId="752465B1" w:rsidR="00E9294F" w:rsidRDefault="0098546F" w:rsidP="00E9294F">
                        <w:pPr>
                          <w:jc w:val="center"/>
                        </w:pPr>
                        <w:r>
                          <w:rPr>
                            <w:b/>
                            <w:bCs/>
                            <w:sz w:val="18"/>
                            <w:szCs w:val="18"/>
                          </w:rPr>
                          <w:t>Ministry of Health (</w:t>
                        </w:r>
                        <w:proofErr w:type="spellStart"/>
                        <w:r>
                          <w:rPr>
                            <w:b/>
                            <w:bCs/>
                            <w:sz w:val="18"/>
                            <w:szCs w:val="18"/>
                          </w:rPr>
                          <w:t>MoH</w:t>
                        </w:r>
                        <w:proofErr w:type="spellEnd"/>
                        <w:r>
                          <w:rPr>
                            <w:b/>
                            <w:bCs/>
                            <w:sz w:val="18"/>
                            <w:szCs w:val="18"/>
                          </w:rPr>
                          <w:t>)</w:t>
                        </w:r>
                      </w:p>
                    </w:txbxContent>
                  </v:textbox>
                </v:rect>
                <v:line id="Straight Connector 41" o:spid="_x0000_s1056" style="position:absolute;visibility:visible;mso-wrap-style:square" from="33832,26917" to="42399,27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" strokecolor="#5b9bd5 [3204]" strokeweight=".5pt">
                  <v:stroke joinstyle="miter"/>
                </v:line>
                <v:rect id="Rectangle 37" o:spid="_x0000_s1057" style="position:absolute;left:11125;top:914;width:43358;height:3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" fillcolor="#bdd6ee [1300]">
                  <v:textbox>
                    <w:txbxContent>
                      <w:p w14:paraId="61D15F9C" w14:textId="4F404B62" w:rsidR="00D55C16" w:rsidRDefault="00D55C16" w:rsidP="00D55C16">
                        <w:pPr>
                          <w:jc w:val="center"/>
                          <w:rPr>
                            <w:sz w:val="24"/>
                          </w:rPr>
                        </w:pPr>
                        <w:r>
                          <w:rPr>
                            <w:b/>
                            <w:bCs/>
                            <w:szCs w:val="22"/>
                          </w:rPr>
                          <w:t xml:space="preserve">Project </w:t>
                        </w:r>
                        <w:r w:rsidR="00A3557C">
                          <w:rPr>
                            <w:b/>
                            <w:bCs/>
                            <w:szCs w:val="22"/>
                          </w:rPr>
                          <w:t xml:space="preserve">implementation </w:t>
                        </w:r>
                        <w:r>
                          <w:rPr>
                            <w:b/>
                            <w:bCs/>
                            <w:szCs w:val="22"/>
                          </w:rPr>
                          <w:t>structure</w:t>
                        </w:r>
                      </w:p>
                    </w:txbxContent>
                  </v:textbox>
                </v:rect>
                <v:rect id="Rectangle 38" o:spid="_x0000_s1058" style="position:absolute;left:14782;top:18897;width:35227;height:342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" fillcolor="#9cc2e5 [1940]">
                  <v:textbox>
                    <w:txbxContent>
                      <w:p w14:paraId="3EC28B9F" w14:textId="573CFD5E" w:rsidR="003E6C00" w:rsidRPr="003E6C00" w:rsidRDefault="003E6C00" w:rsidP="003E6C00">
                        <w:pPr>
                          <w:jc w:val="center"/>
                          <w:rPr>
                            <w:sz w:val="24"/>
                            <w:lang w:val="en-US"/>
                          </w:rPr>
                        </w:pPr>
                        <w:r>
                          <w:rPr>
                            <w:b/>
                            <w:bCs/>
                            <w:sz w:val="18"/>
                            <w:szCs w:val="18"/>
                            <w:lang w:val="en-US"/>
                          </w:rPr>
                          <w:t xml:space="preserve">Project advisory board </w:t>
                        </w:r>
                      </w:p>
                    </w:txbxContent>
                  </v:textbox>
                </v:rect>
                <v:line id="Straight Connector 39" o:spid="_x0000_s1059" style="position:absolute;flip:x;visibility:visible;mso-wrap-style:square" from="32991,16230" to="33070,18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" strokecolor="#5b9bd5 [3204]" strokeweight=".5pt">
                  <v:stroke joinstyle="miter"/>
                </v:line>
                <v:line id="Straight Connector 42" o:spid="_x0000_s1060" style="position:absolute;visibility:visible;mso-wrap-style:square" from="32476,10515" to="32689,1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" strokecolor="#5b9bd5 [3204]" strokeweight=".5pt">
                  <v:stroke joinstyle="miter"/>
                </v:line>
                <w10:anchorlock/>
              </v:group>
            </w:pict>
          </mc:Fallback>
        </mc:AlternateContent>
      </w:r>
    </w:p>
    <w:p w14:paraId="2A37B3BE" w14:textId="77777777" w:rsidR="008F7F43" w:rsidRPr="006038FA" w:rsidRDefault="008F7F43" w:rsidP="0052524C">
      <w:pPr>
        <w:rPr>
          <w:rFonts w:asciiTheme="majorHAnsi" w:hAnsiTheme="majorHAnsi" w:cstheme="majorHAnsi"/>
          <w:b/>
          <w:sz w:val="20"/>
          <w:szCs w:val="20"/>
        </w:rPr>
      </w:pPr>
    </w:p>
    <w:p w14:paraId="35F73A05" w14:textId="77777777" w:rsidR="00ED2613" w:rsidRPr="00330BC2" w:rsidRDefault="00ED2613" w:rsidP="0052524C">
      <w:pPr>
        <w:pStyle w:val="Heading1"/>
        <w:rPr>
          <w:rFonts w:asciiTheme="majorHAnsi" w:hAnsiTheme="majorHAnsi" w:cstheme="majorHAnsi"/>
          <w:sz w:val="20"/>
        </w:rPr>
      </w:pPr>
      <w:r w:rsidRPr="00330BC2">
        <w:rPr>
          <w:rFonts w:asciiTheme="majorHAnsi" w:hAnsiTheme="majorHAnsi" w:cstheme="majorHAnsi"/>
          <w:sz w:val="20"/>
        </w:rPr>
        <w:t>Monitoring</w:t>
      </w:r>
    </w:p>
    <w:p w14:paraId="44B5A155" w14:textId="36F61AD5" w:rsidR="00330BC2" w:rsidRPr="00A56487" w:rsidRDefault="00330BC2" w:rsidP="25FB38B6">
      <w:pPr>
        <w:rPr>
          <w:rFonts w:asciiTheme="minorHAnsi" w:hAnsiTheme="minorHAnsi" w:cstheme="minorBidi"/>
          <w:sz w:val="20"/>
          <w:szCs w:val="20"/>
        </w:rPr>
      </w:pPr>
      <w:r w:rsidRPr="25FB38B6">
        <w:rPr>
          <w:rFonts w:asciiTheme="minorHAnsi" w:hAnsiTheme="minorHAnsi" w:cstheme="minorBidi"/>
          <w:sz w:val="20"/>
          <w:szCs w:val="20"/>
        </w:rPr>
        <w:t xml:space="preserve">The project will adopt current UNDP tools for monitoring and reporting project performance during implementation.   The tools allow monitoring of delivery of inputs, </w:t>
      </w:r>
      <w:r w:rsidR="61A59613" w:rsidRPr="25FB38B6">
        <w:rPr>
          <w:rFonts w:asciiTheme="minorHAnsi" w:hAnsiTheme="minorHAnsi" w:cstheme="minorBidi"/>
          <w:sz w:val="20"/>
          <w:szCs w:val="20"/>
        </w:rPr>
        <w:t>finances, implementation</w:t>
      </w:r>
      <w:r w:rsidRPr="25FB38B6">
        <w:rPr>
          <w:rFonts w:asciiTheme="minorHAnsi" w:hAnsiTheme="minorHAnsi" w:cstheme="minorBidi"/>
          <w:sz w:val="20"/>
          <w:szCs w:val="20"/>
        </w:rPr>
        <w:t xml:space="preserve"> of activities, project management actions and achievement of results at different levels.  </w:t>
      </w:r>
    </w:p>
    <w:p w14:paraId="06FB1B97" w14:textId="77777777" w:rsidR="00330BC2" w:rsidRPr="00A56487" w:rsidRDefault="00330BC2" w:rsidP="00330BC2">
      <w:pPr>
        <w:rPr>
          <w:rFonts w:asciiTheme="minorHAnsi" w:hAnsiTheme="minorHAnsi" w:cstheme="minorHAnsi"/>
          <w:sz w:val="20"/>
          <w:szCs w:val="20"/>
        </w:rPr>
      </w:pPr>
    </w:p>
    <w:p w14:paraId="6A5E1DEF" w14:textId="77777777" w:rsidR="00330BC2" w:rsidRPr="00A56487" w:rsidRDefault="00330BC2" w:rsidP="00330BC2">
      <w:pPr>
        <w:rPr>
          <w:rFonts w:asciiTheme="minorHAnsi" w:hAnsiTheme="minorHAnsi" w:cstheme="minorHAnsi"/>
          <w:sz w:val="20"/>
          <w:szCs w:val="20"/>
        </w:rPr>
      </w:pPr>
      <w:r w:rsidRPr="00A56487">
        <w:rPr>
          <w:rFonts w:asciiTheme="minorHAnsi" w:hAnsiTheme="minorHAnsi" w:cstheme="minorHAnsi"/>
          <w:sz w:val="20"/>
          <w:szCs w:val="20"/>
        </w:rPr>
        <w:t xml:space="preserve">The UNDP Programme Analyst responsible for the project, will submit quarterly reports which will provide a basis for monitoring progress.  The reports will provide the status of implementation of activities listed in the project annual work plan.    UNDP will convene quarterly project management meetings involving all universities participating in the project to review the performance of the project and resolve issues.     </w:t>
      </w:r>
    </w:p>
    <w:p w14:paraId="37AF4EDD" w14:textId="77777777" w:rsidR="00330BC2" w:rsidRPr="00A56487" w:rsidRDefault="00330BC2" w:rsidP="00330BC2">
      <w:pPr>
        <w:rPr>
          <w:rFonts w:asciiTheme="minorHAnsi" w:hAnsiTheme="minorHAnsi" w:cstheme="minorHAnsi"/>
          <w:sz w:val="20"/>
          <w:szCs w:val="20"/>
        </w:rPr>
      </w:pPr>
    </w:p>
    <w:p w14:paraId="5B71437C" w14:textId="1BC2B34E" w:rsidR="00330BC2" w:rsidRPr="00A56487" w:rsidRDefault="00330BC2" w:rsidP="00330BC2">
      <w:pPr>
        <w:rPr>
          <w:rFonts w:asciiTheme="minorHAnsi" w:hAnsiTheme="minorHAnsi" w:cstheme="minorHAnsi"/>
          <w:sz w:val="20"/>
          <w:szCs w:val="20"/>
        </w:rPr>
      </w:pPr>
      <w:r w:rsidRPr="00A56487">
        <w:rPr>
          <w:rFonts w:asciiTheme="minorHAnsi" w:hAnsiTheme="minorHAnsi" w:cstheme="minorHAnsi"/>
          <w:sz w:val="20"/>
          <w:szCs w:val="20"/>
        </w:rPr>
        <w:t xml:space="preserve">A steering committee of the project will meet at least once a year to review overall progress towards to the achievement of key deliverables, among other roles.  </w:t>
      </w:r>
      <w:r w:rsidR="0012380B">
        <w:rPr>
          <w:rFonts w:asciiTheme="minorHAnsi" w:hAnsiTheme="minorHAnsi" w:cstheme="minorHAnsi"/>
          <w:sz w:val="20"/>
          <w:szCs w:val="20"/>
        </w:rPr>
        <w:t xml:space="preserve">The advisory board will meet quarterly or on a need basis to review progress and troubleshoot </w:t>
      </w:r>
      <w:proofErr w:type="spellStart"/>
      <w:r w:rsidR="0012380B">
        <w:rPr>
          <w:rFonts w:asciiTheme="minorHAnsi" w:hAnsiTheme="minorHAnsi" w:cstheme="minorHAnsi"/>
          <w:sz w:val="20"/>
          <w:szCs w:val="20"/>
        </w:rPr>
        <w:t>bottelenecks</w:t>
      </w:r>
      <w:proofErr w:type="spellEnd"/>
      <w:r w:rsidR="0012380B">
        <w:rPr>
          <w:rFonts w:asciiTheme="minorHAnsi" w:hAnsiTheme="minorHAnsi" w:cstheme="minorHAnsi"/>
          <w:sz w:val="20"/>
          <w:szCs w:val="20"/>
        </w:rPr>
        <w:t xml:space="preserve"> of quality </w:t>
      </w:r>
      <w:proofErr w:type="spellStart"/>
      <w:r w:rsidR="0012380B">
        <w:rPr>
          <w:rFonts w:asciiTheme="minorHAnsi" w:hAnsiTheme="minorHAnsi" w:cstheme="minorHAnsi"/>
          <w:sz w:val="20"/>
          <w:szCs w:val="20"/>
        </w:rPr>
        <w:t>assuarance</w:t>
      </w:r>
      <w:proofErr w:type="spellEnd"/>
      <w:r w:rsidR="0012380B">
        <w:rPr>
          <w:rFonts w:asciiTheme="minorHAnsi" w:hAnsiTheme="minorHAnsi" w:cstheme="minorHAnsi"/>
          <w:sz w:val="20"/>
          <w:szCs w:val="20"/>
        </w:rPr>
        <w:t>, product certification etc.</w:t>
      </w:r>
    </w:p>
    <w:p w14:paraId="278C195C" w14:textId="77777777" w:rsidR="00330BC2" w:rsidRPr="00A56487" w:rsidRDefault="00330BC2" w:rsidP="7E6617B7">
      <w:pPr>
        <w:rPr>
          <w:rFonts w:asciiTheme="minorHAnsi" w:hAnsiTheme="minorHAnsi" w:cstheme="minorHAnsi"/>
          <w:sz w:val="20"/>
          <w:szCs w:val="20"/>
        </w:rPr>
      </w:pPr>
    </w:p>
    <w:p w14:paraId="015A0A50" w14:textId="77777777" w:rsidR="006C3789" w:rsidRDefault="006C3789" w:rsidP="0052524C">
      <w:pPr>
        <w:rPr>
          <w:rFonts w:asciiTheme="majorHAnsi" w:hAnsiTheme="majorHAnsi" w:cstheme="majorHAnsi"/>
          <w:bCs/>
          <w:sz w:val="20"/>
          <w:szCs w:val="20"/>
        </w:rPr>
        <w:sectPr w:rsidR="006C3789" w:rsidSect="006C3789">
          <w:footerReference w:type="default" r:id="rId17"/>
          <w:headerReference w:type="first" r:id="rId18"/>
          <w:pgSz w:w="11906" w:h="16838" w:code="9"/>
          <w:pgMar w:top="2366" w:right="1152" w:bottom="1431" w:left="1152" w:header="720" w:footer="432" w:gutter="0"/>
          <w:cols w:space="708"/>
          <w:titlePg/>
          <w:docGrid w:linePitch="360"/>
        </w:sectPr>
      </w:pPr>
    </w:p>
    <w:p w14:paraId="05622417" w14:textId="7B763848" w:rsidR="00CF1FD0" w:rsidRDefault="00CF1FD0" w:rsidP="0052524C">
      <w:pPr>
        <w:rPr>
          <w:rFonts w:asciiTheme="majorHAnsi" w:hAnsiTheme="majorHAnsi" w:cstheme="majorHAnsi"/>
          <w:bCs/>
          <w:sz w:val="20"/>
          <w:szCs w:val="20"/>
        </w:rPr>
      </w:pPr>
    </w:p>
    <w:p w14:paraId="5FF6B461" w14:textId="1672C415" w:rsidR="00CF1FD0" w:rsidRDefault="00CF1FD0" w:rsidP="0052524C">
      <w:pPr>
        <w:rPr>
          <w:rFonts w:asciiTheme="majorHAnsi" w:hAnsiTheme="majorHAnsi" w:cstheme="majorHAnsi"/>
          <w:bCs/>
          <w:sz w:val="20"/>
          <w:szCs w:val="20"/>
        </w:rPr>
      </w:pPr>
    </w:p>
    <w:p w14:paraId="4BD9211C" w14:textId="63D813F3" w:rsidR="00CF1FD0" w:rsidRDefault="00CF1FD0" w:rsidP="0052524C">
      <w:pPr>
        <w:rPr>
          <w:rFonts w:asciiTheme="majorHAnsi" w:hAnsiTheme="majorHAnsi" w:cstheme="majorHAnsi"/>
          <w:bCs/>
          <w:sz w:val="20"/>
          <w:szCs w:val="20"/>
        </w:rPr>
      </w:pPr>
    </w:p>
    <w:p w14:paraId="738236E1" w14:textId="77777777" w:rsidR="00CF1FD0" w:rsidRPr="006038FA" w:rsidRDefault="00CF1FD0" w:rsidP="0052524C">
      <w:pPr>
        <w:rPr>
          <w:rFonts w:asciiTheme="majorHAnsi" w:hAnsiTheme="majorHAnsi" w:cstheme="majorHAnsi"/>
          <w:bCs/>
          <w:sz w:val="20"/>
          <w:szCs w:val="20"/>
        </w:rPr>
      </w:pPr>
    </w:p>
    <w:p w14:paraId="3A8CA21E" w14:textId="6906E00A" w:rsidR="00623D31" w:rsidRPr="006038FA" w:rsidRDefault="00623D31" w:rsidP="0052524C">
      <w:pPr>
        <w:rPr>
          <w:rFonts w:asciiTheme="majorHAnsi" w:hAnsiTheme="majorHAnsi" w:cstheme="majorHAnsi"/>
          <w:bCs/>
          <w:sz w:val="20"/>
          <w:szCs w:val="20"/>
        </w:rPr>
      </w:pPr>
    </w:p>
    <w:p w14:paraId="21084056" w14:textId="77777777" w:rsidR="000A0830" w:rsidRPr="006038FA" w:rsidRDefault="006A14D2" w:rsidP="0052524C">
      <w:pPr>
        <w:pStyle w:val="Heading1"/>
        <w:rPr>
          <w:rFonts w:asciiTheme="majorHAnsi" w:hAnsiTheme="majorHAnsi" w:cstheme="majorHAnsi"/>
          <w:sz w:val="20"/>
        </w:rPr>
      </w:pPr>
      <w:bookmarkStart w:id="2" w:name="_Hlk45719226"/>
      <w:bookmarkStart w:id="3" w:name="_Hlk45718986"/>
      <w:bookmarkEnd w:id="0"/>
      <w:r w:rsidRPr="006038FA">
        <w:rPr>
          <w:rFonts w:asciiTheme="majorHAnsi" w:hAnsiTheme="majorHAnsi" w:cstheme="majorHAnsi"/>
          <w:sz w:val="20"/>
        </w:rPr>
        <w:t xml:space="preserve">ANNUAL WORK PLAN </w:t>
      </w:r>
    </w:p>
    <w:p w14:paraId="5498F789" w14:textId="77777777" w:rsidR="00F4635B" w:rsidRPr="006038FA" w:rsidRDefault="00F4635B" w:rsidP="0052524C">
      <w:pPr>
        <w:rPr>
          <w:rFonts w:asciiTheme="majorHAnsi" w:hAnsiTheme="majorHAnsi" w:cstheme="majorHAnsi"/>
          <w:sz w:val="20"/>
          <w:szCs w:val="20"/>
        </w:rPr>
      </w:pPr>
    </w:p>
    <w:p w14:paraId="0B5D29E0" w14:textId="027475A9" w:rsidR="00905FEF" w:rsidRPr="006038FA" w:rsidRDefault="00905FEF" w:rsidP="0052524C">
      <w:pPr>
        <w:rPr>
          <w:rFonts w:asciiTheme="majorHAnsi" w:hAnsiTheme="majorHAnsi" w:cstheme="majorHAnsi"/>
          <w:b/>
          <w:sz w:val="20"/>
          <w:szCs w:val="20"/>
        </w:rPr>
      </w:pPr>
      <w:r w:rsidRPr="006038FA">
        <w:rPr>
          <w:rFonts w:asciiTheme="majorHAnsi" w:hAnsiTheme="majorHAnsi" w:cstheme="majorHAnsi"/>
          <w:b/>
          <w:sz w:val="20"/>
          <w:szCs w:val="20"/>
        </w:rPr>
        <w:t>Year: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3248"/>
        <w:gridCol w:w="482"/>
        <w:gridCol w:w="529"/>
        <w:gridCol w:w="516"/>
        <w:gridCol w:w="472"/>
        <w:gridCol w:w="555"/>
        <w:gridCol w:w="480"/>
        <w:gridCol w:w="1301"/>
        <w:gridCol w:w="863"/>
        <w:gridCol w:w="1494"/>
        <w:gridCol w:w="874"/>
      </w:tblGrid>
      <w:tr w:rsidR="006C3789" w:rsidRPr="00CF1FD0" w14:paraId="46467FF0" w14:textId="77777777" w:rsidTr="005E0B9C">
        <w:trPr>
          <w:cantSplit/>
          <w:trHeight w:val="195"/>
        </w:trPr>
        <w:tc>
          <w:tcPr>
            <w:tcW w:w="852" w:type="pct"/>
            <w:vMerge w:val="restart"/>
            <w:tcBorders>
              <w:top w:val="single" w:sz="4" w:space="0" w:color="auto"/>
              <w:left w:val="single" w:sz="4" w:space="0" w:color="auto"/>
              <w:bottom w:val="single" w:sz="4" w:space="0" w:color="auto"/>
              <w:right w:val="single" w:sz="4" w:space="0" w:color="auto"/>
            </w:tcBorders>
            <w:shd w:val="clear" w:color="auto" w:fill="FFFF99"/>
            <w:hideMark/>
          </w:tcPr>
          <w:bookmarkEnd w:id="1"/>
          <w:bookmarkEnd w:id="2"/>
          <w:bookmarkEnd w:id="3"/>
          <w:p w14:paraId="2F94E220" w14:textId="77777777" w:rsidR="00CF1FD0" w:rsidRPr="00CF1FD0" w:rsidRDefault="00CF1FD0" w:rsidP="00CF1FD0">
            <w:pPr>
              <w:rPr>
                <w:rFonts w:asciiTheme="majorHAnsi" w:hAnsiTheme="majorHAnsi" w:cstheme="majorHAnsi"/>
                <w:b/>
                <w:bCs/>
                <w:sz w:val="20"/>
                <w:szCs w:val="20"/>
              </w:rPr>
            </w:pPr>
            <w:r w:rsidRPr="00CF1FD0">
              <w:rPr>
                <w:rFonts w:asciiTheme="majorHAnsi" w:hAnsiTheme="majorHAnsi" w:cstheme="majorHAnsi"/>
                <w:b/>
                <w:bCs/>
                <w:sz w:val="20"/>
                <w:szCs w:val="20"/>
              </w:rPr>
              <w:t>EXPECTED OUTPUTS</w:t>
            </w:r>
          </w:p>
          <w:p w14:paraId="7DB3A22A" w14:textId="77777777" w:rsidR="00CF1FD0" w:rsidRPr="00CF1FD0" w:rsidRDefault="00CF1FD0" w:rsidP="00CF1FD0">
            <w:pPr>
              <w:rPr>
                <w:rFonts w:asciiTheme="majorHAnsi" w:hAnsiTheme="majorHAnsi" w:cstheme="majorHAnsi"/>
                <w:i/>
                <w:sz w:val="20"/>
                <w:szCs w:val="20"/>
              </w:rPr>
            </w:pPr>
            <w:r w:rsidRPr="00CF1FD0">
              <w:rPr>
                <w:rFonts w:asciiTheme="majorHAnsi" w:hAnsiTheme="majorHAnsi" w:cstheme="majorHAnsi"/>
                <w:i/>
                <w:sz w:val="20"/>
                <w:szCs w:val="20"/>
              </w:rPr>
              <w:t>And baseline, indicators including annual targets</w:t>
            </w:r>
          </w:p>
        </w:tc>
        <w:tc>
          <w:tcPr>
            <w:tcW w:w="1246" w:type="pct"/>
            <w:vMerge w:val="restart"/>
            <w:tcBorders>
              <w:top w:val="single" w:sz="4" w:space="0" w:color="auto"/>
              <w:left w:val="single" w:sz="4" w:space="0" w:color="auto"/>
              <w:bottom w:val="single" w:sz="4" w:space="0" w:color="auto"/>
              <w:right w:val="single" w:sz="4" w:space="0" w:color="auto"/>
            </w:tcBorders>
            <w:shd w:val="clear" w:color="auto" w:fill="FFFF99"/>
            <w:hideMark/>
          </w:tcPr>
          <w:p w14:paraId="6F611C77" w14:textId="77777777" w:rsidR="00CF1FD0" w:rsidRPr="00CF1FD0" w:rsidRDefault="00CF1FD0" w:rsidP="00CF1FD0">
            <w:pPr>
              <w:rPr>
                <w:rFonts w:asciiTheme="majorHAnsi" w:hAnsiTheme="majorHAnsi" w:cstheme="majorHAnsi"/>
                <w:b/>
                <w:bCs/>
                <w:sz w:val="20"/>
                <w:szCs w:val="20"/>
              </w:rPr>
            </w:pPr>
            <w:r w:rsidRPr="00CF1FD0">
              <w:rPr>
                <w:rFonts w:asciiTheme="majorHAnsi" w:hAnsiTheme="majorHAnsi" w:cstheme="majorHAnsi"/>
                <w:b/>
                <w:bCs/>
                <w:sz w:val="20"/>
                <w:szCs w:val="20"/>
              </w:rPr>
              <w:t>PLANNED ACTIVITIES</w:t>
            </w:r>
          </w:p>
          <w:p w14:paraId="7B8E0121" w14:textId="77777777" w:rsidR="00CF1FD0" w:rsidRPr="00CF1FD0" w:rsidRDefault="00CF1FD0" w:rsidP="00CF1FD0">
            <w:pPr>
              <w:rPr>
                <w:rFonts w:asciiTheme="majorHAnsi" w:hAnsiTheme="majorHAnsi" w:cstheme="majorHAnsi"/>
                <w:bCs/>
                <w:i/>
                <w:sz w:val="20"/>
                <w:szCs w:val="20"/>
              </w:rPr>
            </w:pPr>
            <w:r w:rsidRPr="00CF1FD0">
              <w:rPr>
                <w:rFonts w:asciiTheme="majorHAnsi" w:hAnsiTheme="majorHAnsi" w:cstheme="majorHAnsi"/>
                <w:bCs/>
                <w:i/>
                <w:sz w:val="20"/>
                <w:szCs w:val="20"/>
              </w:rPr>
              <w:t xml:space="preserve">List activity results and associated actions </w:t>
            </w:r>
          </w:p>
        </w:tc>
        <w:tc>
          <w:tcPr>
            <w:tcW w:w="1164" w:type="pct"/>
            <w:gridSpan w:val="6"/>
            <w:tcBorders>
              <w:top w:val="single" w:sz="4" w:space="0" w:color="auto"/>
              <w:left w:val="single" w:sz="4" w:space="0" w:color="auto"/>
              <w:bottom w:val="single" w:sz="4" w:space="0" w:color="auto"/>
              <w:right w:val="single" w:sz="4" w:space="0" w:color="auto"/>
            </w:tcBorders>
            <w:shd w:val="clear" w:color="auto" w:fill="FFFF99"/>
            <w:hideMark/>
          </w:tcPr>
          <w:p w14:paraId="11CE5197" w14:textId="77777777" w:rsidR="00CF1FD0" w:rsidRPr="00CF1FD0" w:rsidRDefault="00CF1FD0" w:rsidP="00CF1FD0">
            <w:pPr>
              <w:rPr>
                <w:rFonts w:asciiTheme="majorHAnsi" w:hAnsiTheme="majorHAnsi" w:cstheme="majorHAnsi"/>
                <w:b/>
                <w:bCs/>
                <w:sz w:val="20"/>
                <w:szCs w:val="20"/>
              </w:rPr>
            </w:pPr>
            <w:r w:rsidRPr="00CF1FD0">
              <w:rPr>
                <w:rFonts w:asciiTheme="majorHAnsi" w:hAnsiTheme="majorHAnsi" w:cstheme="majorHAnsi"/>
                <w:b/>
                <w:bCs/>
                <w:sz w:val="20"/>
                <w:szCs w:val="20"/>
              </w:rPr>
              <w:t>TIMEFRAME</w:t>
            </w:r>
          </w:p>
        </w:tc>
        <w:tc>
          <w:tcPr>
            <w:tcW w:w="499" w:type="pct"/>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14:paraId="331CD869" w14:textId="77777777" w:rsidR="00CF1FD0" w:rsidRPr="00CF1FD0" w:rsidRDefault="00CF1FD0" w:rsidP="00CF1FD0">
            <w:pPr>
              <w:rPr>
                <w:rFonts w:asciiTheme="majorHAnsi" w:hAnsiTheme="majorHAnsi" w:cstheme="majorHAnsi"/>
                <w:b/>
                <w:bCs/>
                <w:sz w:val="20"/>
                <w:szCs w:val="20"/>
              </w:rPr>
            </w:pPr>
            <w:r w:rsidRPr="00CF1FD0">
              <w:rPr>
                <w:rFonts w:asciiTheme="majorHAnsi" w:hAnsiTheme="majorHAnsi" w:cstheme="majorHAnsi"/>
                <w:b/>
                <w:bCs/>
                <w:sz w:val="20"/>
                <w:szCs w:val="20"/>
              </w:rPr>
              <w:t>RESPONSIBLE PARTY</w:t>
            </w:r>
          </w:p>
        </w:tc>
        <w:tc>
          <w:tcPr>
            <w:tcW w:w="1239" w:type="pct"/>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14:paraId="74A703B7" w14:textId="77777777" w:rsidR="00CF1FD0" w:rsidRPr="00CF1FD0" w:rsidRDefault="00CF1FD0" w:rsidP="00CF1FD0">
            <w:pPr>
              <w:rPr>
                <w:rFonts w:asciiTheme="majorHAnsi" w:hAnsiTheme="majorHAnsi" w:cstheme="majorHAnsi"/>
                <w:b/>
                <w:bCs/>
                <w:sz w:val="20"/>
                <w:szCs w:val="20"/>
              </w:rPr>
            </w:pPr>
            <w:r w:rsidRPr="00CF1FD0">
              <w:rPr>
                <w:rFonts w:asciiTheme="majorHAnsi" w:hAnsiTheme="majorHAnsi" w:cstheme="majorHAnsi"/>
                <w:b/>
                <w:bCs/>
                <w:sz w:val="20"/>
                <w:szCs w:val="20"/>
              </w:rPr>
              <w:t>PLANNED BUDGET</w:t>
            </w:r>
          </w:p>
        </w:tc>
      </w:tr>
      <w:tr w:rsidR="00770931" w:rsidRPr="00CF1FD0" w14:paraId="243446F0" w14:textId="77777777" w:rsidTr="0082130E">
        <w:trPr>
          <w:cantSplit/>
          <w:trHeight w:val="467"/>
        </w:trPr>
        <w:tc>
          <w:tcPr>
            <w:tcW w:w="0" w:type="auto"/>
            <w:vMerge/>
            <w:vAlign w:val="center"/>
            <w:hideMark/>
          </w:tcPr>
          <w:p w14:paraId="19A6E8CA" w14:textId="77777777" w:rsidR="00CF1FD0" w:rsidRPr="00CF1FD0" w:rsidRDefault="00CF1FD0" w:rsidP="00CF1FD0">
            <w:pPr>
              <w:rPr>
                <w:rFonts w:asciiTheme="majorHAnsi" w:hAnsiTheme="majorHAnsi" w:cstheme="majorHAnsi"/>
                <w:i/>
                <w:sz w:val="20"/>
                <w:szCs w:val="20"/>
              </w:rPr>
            </w:pPr>
          </w:p>
        </w:tc>
        <w:tc>
          <w:tcPr>
            <w:tcW w:w="0" w:type="auto"/>
            <w:vMerge/>
            <w:vAlign w:val="center"/>
            <w:hideMark/>
          </w:tcPr>
          <w:p w14:paraId="333D559D" w14:textId="77777777" w:rsidR="00CF1FD0" w:rsidRPr="00CF1FD0" w:rsidRDefault="00CF1FD0" w:rsidP="00CF1FD0">
            <w:pPr>
              <w:rPr>
                <w:rFonts w:asciiTheme="majorHAnsi" w:hAnsiTheme="majorHAnsi" w:cstheme="majorHAnsi"/>
                <w:bCs/>
                <w:i/>
                <w:sz w:val="20"/>
                <w:szCs w:val="20"/>
              </w:rPr>
            </w:pPr>
          </w:p>
        </w:tc>
        <w:tc>
          <w:tcPr>
            <w:tcW w:w="185"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530A45C5" w14:textId="77777777" w:rsidR="00CF1FD0" w:rsidRPr="00CF1FD0" w:rsidRDefault="00CF1FD0" w:rsidP="00CF1FD0">
            <w:pPr>
              <w:rPr>
                <w:rFonts w:asciiTheme="majorHAnsi" w:hAnsiTheme="majorHAnsi" w:cstheme="majorHAnsi"/>
                <w:sz w:val="20"/>
                <w:szCs w:val="20"/>
              </w:rPr>
            </w:pPr>
            <w:r w:rsidRPr="00CF1FD0">
              <w:rPr>
                <w:rFonts w:asciiTheme="majorHAnsi" w:hAnsiTheme="majorHAnsi" w:cstheme="majorHAnsi"/>
                <w:sz w:val="20"/>
                <w:szCs w:val="20"/>
              </w:rPr>
              <w:t>Q1</w:t>
            </w:r>
          </w:p>
        </w:tc>
        <w:tc>
          <w:tcPr>
            <w:tcW w:w="203"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4C237952" w14:textId="77777777" w:rsidR="00CF1FD0" w:rsidRPr="00CF1FD0" w:rsidRDefault="00CF1FD0" w:rsidP="00CF1FD0">
            <w:pPr>
              <w:rPr>
                <w:rFonts w:asciiTheme="majorHAnsi" w:hAnsiTheme="majorHAnsi" w:cstheme="majorHAnsi"/>
                <w:sz w:val="20"/>
                <w:szCs w:val="20"/>
              </w:rPr>
            </w:pPr>
            <w:r w:rsidRPr="00CF1FD0">
              <w:rPr>
                <w:rFonts w:asciiTheme="majorHAnsi" w:hAnsiTheme="majorHAnsi" w:cstheme="majorHAnsi"/>
                <w:sz w:val="20"/>
                <w:szCs w:val="20"/>
              </w:rPr>
              <w:t>Q2</w:t>
            </w:r>
          </w:p>
        </w:tc>
        <w:tc>
          <w:tcPr>
            <w:tcW w:w="198"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07F22811" w14:textId="77777777" w:rsidR="00CF1FD0" w:rsidRPr="00CF1FD0" w:rsidRDefault="00CF1FD0" w:rsidP="00CF1FD0">
            <w:pPr>
              <w:rPr>
                <w:rFonts w:asciiTheme="majorHAnsi" w:hAnsiTheme="majorHAnsi" w:cstheme="majorHAnsi"/>
                <w:sz w:val="20"/>
                <w:szCs w:val="20"/>
              </w:rPr>
            </w:pPr>
            <w:r w:rsidRPr="00CF1FD0">
              <w:rPr>
                <w:rFonts w:asciiTheme="majorHAnsi" w:hAnsiTheme="majorHAnsi" w:cstheme="majorHAnsi"/>
                <w:sz w:val="20"/>
                <w:szCs w:val="20"/>
              </w:rPr>
              <w:t>Q3</w:t>
            </w:r>
          </w:p>
        </w:tc>
        <w:tc>
          <w:tcPr>
            <w:tcW w:w="181"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6FF7CF84" w14:textId="77777777" w:rsidR="00CF1FD0" w:rsidRPr="00CF1FD0" w:rsidRDefault="00CF1FD0" w:rsidP="00CF1FD0">
            <w:pPr>
              <w:rPr>
                <w:rFonts w:asciiTheme="majorHAnsi" w:hAnsiTheme="majorHAnsi" w:cstheme="majorHAnsi"/>
                <w:sz w:val="20"/>
                <w:szCs w:val="20"/>
              </w:rPr>
            </w:pPr>
            <w:r w:rsidRPr="00CF1FD0">
              <w:rPr>
                <w:rFonts w:asciiTheme="majorHAnsi" w:hAnsiTheme="majorHAnsi" w:cstheme="majorHAnsi"/>
                <w:sz w:val="20"/>
                <w:szCs w:val="20"/>
              </w:rPr>
              <w:t>Q4</w:t>
            </w:r>
          </w:p>
        </w:tc>
        <w:tc>
          <w:tcPr>
            <w:tcW w:w="213"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10E0F5C4" w14:textId="77777777" w:rsidR="00CF1FD0" w:rsidRPr="00CF1FD0" w:rsidRDefault="00CF1FD0" w:rsidP="00CF1FD0">
            <w:pPr>
              <w:rPr>
                <w:rFonts w:asciiTheme="majorHAnsi" w:hAnsiTheme="majorHAnsi" w:cstheme="majorHAnsi"/>
                <w:sz w:val="20"/>
                <w:szCs w:val="20"/>
              </w:rPr>
            </w:pPr>
            <w:r w:rsidRPr="00CF1FD0">
              <w:rPr>
                <w:rFonts w:asciiTheme="majorHAnsi" w:hAnsiTheme="majorHAnsi" w:cstheme="majorHAnsi"/>
                <w:sz w:val="20"/>
                <w:szCs w:val="20"/>
              </w:rPr>
              <w:t>Q5</w:t>
            </w:r>
          </w:p>
        </w:tc>
        <w:tc>
          <w:tcPr>
            <w:tcW w:w="184"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21410897" w14:textId="77777777" w:rsidR="00CF1FD0" w:rsidRPr="00CF1FD0" w:rsidRDefault="00CF1FD0" w:rsidP="00CF1FD0">
            <w:pPr>
              <w:rPr>
                <w:rFonts w:asciiTheme="majorHAnsi" w:hAnsiTheme="majorHAnsi" w:cstheme="majorHAnsi"/>
                <w:sz w:val="20"/>
                <w:szCs w:val="20"/>
              </w:rPr>
            </w:pPr>
            <w:r w:rsidRPr="00CF1FD0">
              <w:rPr>
                <w:rFonts w:asciiTheme="majorHAnsi" w:hAnsiTheme="majorHAnsi" w:cstheme="majorHAnsi"/>
                <w:sz w:val="20"/>
                <w:szCs w:val="20"/>
              </w:rPr>
              <w:t>Q6</w:t>
            </w:r>
          </w:p>
        </w:tc>
        <w:tc>
          <w:tcPr>
            <w:tcW w:w="0" w:type="auto"/>
            <w:vMerge/>
            <w:vAlign w:val="center"/>
            <w:hideMark/>
          </w:tcPr>
          <w:p w14:paraId="56F35F06" w14:textId="77777777" w:rsidR="00CF1FD0" w:rsidRPr="00CF1FD0" w:rsidRDefault="00CF1FD0" w:rsidP="00CF1FD0">
            <w:pPr>
              <w:rPr>
                <w:rFonts w:asciiTheme="majorHAnsi" w:hAnsiTheme="majorHAnsi" w:cstheme="majorHAnsi"/>
                <w:b/>
                <w:bCs/>
                <w:sz w:val="20"/>
                <w:szCs w:val="20"/>
              </w:rPr>
            </w:pPr>
          </w:p>
        </w:tc>
        <w:tc>
          <w:tcPr>
            <w:tcW w:w="331"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51913EAC" w14:textId="77777777" w:rsidR="00CF1FD0" w:rsidRPr="00CF1FD0" w:rsidRDefault="00CF1FD0" w:rsidP="00CF1FD0">
            <w:pPr>
              <w:rPr>
                <w:rFonts w:asciiTheme="majorHAnsi" w:hAnsiTheme="majorHAnsi" w:cstheme="majorHAnsi"/>
                <w:sz w:val="20"/>
                <w:szCs w:val="20"/>
              </w:rPr>
            </w:pPr>
            <w:r w:rsidRPr="00CF1FD0">
              <w:rPr>
                <w:rFonts w:asciiTheme="majorHAnsi" w:hAnsiTheme="majorHAnsi" w:cstheme="majorHAnsi"/>
                <w:sz w:val="20"/>
                <w:szCs w:val="20"/>
              </w:rPr>
              <w:t>Funding Source</w:t>
            </w:r>
          </w:p>
        </w:tc>
        <w:tc>
          <w:tcPr>
            <w:tcW w:w="573"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4C1E2FFD" w14:textId="77777777" w:rsidR="00CF1FD0" w:rsidRPr="00CF1FD0" w:rsidRDefault="00CF1FD0" w:rsidP="00CF1FD0">
            <w:pPr>
              <w:rPr>
                <w:rFonts w:asciiTheme="majorHAnsi" w:hAnsiTheme="majorHAnsi" w:cstheme="majorHAnsi"/>
                <w:sz w:val="20"/>
                <w:szCs w:val="20"/>
              </w:rPr>
            </w:pPr>
            <w:r w:rsidRPr="00CF1FD0">
              <w:rPr>
                <w:rFonts w:asciiTheme="majorHAnsi" w:hAnsiTheme="majorHAnsi" w:cstheme="majorHAnsi"/>
                <w:sz w:val="20"/>
                <w:szCs w:val="20"/>
              </w:rPr>
              <w:t>Budget Description</w:t>
            </w:r>
          </w:p>
        </w:tc>
        <w:tc>
          <w:tcPr>
            <w:tcW w:w="335"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3D23DF24" w14:textId="77777777" w:rsidR="00CF1FD0" w:rsidRPr="00CF1FD0" w:rsidRDefault="00CF1FD0" w:rsidP="00CF1FD0">
            <w:pPr>
              <w:rPr>
                <w:rFonts w:asciiTheme="majorHAnsi" w:hAnsiTheme="majorHAnsi" w:cstheme="majorHAnsi"/>
                <w:sz w:val="20"/>
                <w:szCs w:val="20"/>
              </w:rPr>
            </w:pPr>
            <w:r w:rsidRPr="00CF1FD0">
              <w:rPr>
                <w:rFonts w:asciiTheme="majorHAnsi" w:hAnsiTheme="majorHAnsi" w:cstheme="majorHAnsi"/>
                <w:sz w:val="20"/>
                <w:szCs w:val="20"/>
              </w:rPr>
              <w:t>Amount</w:t>
            </w:r>
          </w:p>
        </w:tc>
      </w:tr>
      <w:tr w:rsidR="006C3789" w:rsidRPr="00CF1FD0" w14:paraId="077214D6" w14:textId="77777777" w:rsidTr="0082130E">
        <w:trPr>
          <w:cantSplit/>
          <w:trHeight w:val="135"/>
        </w:trPr>
        <w:tc>
          <w:tcPr>
            <w:tcW w:w="852" w:type="pct"/>
            <w:tcBorders>
              <w:top w:val="single" w:sz="4" w:space="0" w:color="auto"/>
              <w:left w:val="single" w:sz="4" w:space="0" w:color="auto"/>
              <w:bottom w:val="single" w:sz="4" w:space="0" w:color="auto"/>
              <w:right w:val="single" w:sz="4" w:space="0" w:color="auto"/>
            </w:tcBorders>
          </w:tcPr>
          <w:p w14:paraId="7DF0809A" w14:textId="0BE73C09" w:rsidR="008D50D1" w:rsidRPr="00CF1FD0" w:rsidRDefault="008D50D1" w:rsidP="00CF1FD0">
            <w:pPr>
              <w:rPr>
                <w:rFonts w:asciiTheme="majorHAnsi" w:hAnsiTheme="majorHAnsi" w:cstheme="majorHAnsi"/>
                <w:b/>
                <w:bCs/>
                <w:i/>
                <w:sz w:val="20"/>
                <w:szCs w:val="20"/>
              </w:rPr>
            </w:pPr>
            <w:r>
              <w:rPr>
                <w:rFonts w:asciiTheme="majorHAnsi" w:hAnsiTheme="majorHAnsi" w:cstheme="majorHAnsi"/>
                <w:b/>
                <w:bCs/>
                <w:i/>
                <w:sz w:val="20"/>
                <w:szCs w:val="20"/>
              </w:rPr>
              <w:t xml:space="preserve">Output 1: </w:t>
            </w:r>
            <w:r w:rsidRPr="008D50D1">
              <w:rPr>
                <w:rFonts w:asciiTheme="majorHAnsi" w:hAnsiTheme="majorHAnsi" w:cstheme="majorHAnsi"/>
                <w:b/>
                <w:bCs/>
                <w:i/>
                <w:iCs/>
                <w:sz w:val="20"/>
                <w:szCs w:val="20"/>
              </w:rPr>
              <w:t>Project support document for strengthening of university capacity to produce PPEs.</w:t>
            </w:r>
          </w:p>
          <w:p w14:paraId="448312D8" w14:textId="3555693A" w:rsidR="00CF1FD0" w:rsidRPr="00CF1FD0" w:rsidRDefault="00CF1FD0" w:rsidP="00CF1FD0">
            <w:pPr>
              <w:rPr>
                <w:rFonts w:asciiTheme="majorHAnsi" w:hAnsiTheme="majorHAnsi" w:cstheme="majorHAnsi"/>
                <w:sz w:val="20"/>
                <w:szCs w:val="20"/>
              </w:rPr>
            </w:pPr>
          </w:p>
        </w:tc>
        <w:tc>
          <w:tcPr>
            <w:tcW w:w="1246" w:type="pct"/>
            <w:tcBorders>
              <w:top w:val="single" w:sz="4" w:space="0" w:color="auto"/>
              <w:left w:val="single" w:sz="4" w:space="0" w:color="auto"/>
              <w:bottom w:val="single" w:sz="4" w:space="0" w:color="auto"/>
              <w:right w:val="single" w:sz="4" w:space="0" w:color="auto"/>
            </w:tcBorders>
            <w:vAlign w:val="bottom"/>
            <w:hideMark/>
          </w:tcPr>
          <w:p w14:paraId="0860B603" w14:textId="639C3C62" w:rsidR="00D6690B" w:rsidRDefault="00CB38D3" w:rsidP="00D6690B">
            <w:pPr>
              <w:jc w:val="left"/>
              <w:rPr>
                <w:rFonts w:asciiTheme="majorHAnsi" w:hAnsiTheme="majorHAnsi" w:cstheme="majorHAnsi"/>
                <w:iCs/>
                <w:sz w:val="20"/>
                <w:szCs w:val="20"/>
              </w:rPr>
            </w:pPr>
            <w:r>
              <w:rPr>
                <w:rFonts w:asciiTheme="majorHAnsi" w:hAnsiTheme="majorHAnsi" w:cstheme="majorHAnsi"/>
                <w:iCs/>
                <w:sz w:val="20"/>
                <w:szCs w:val="20"/>
              </w:rPr>
              <w:t>1</w:t>
            </w:r>
            <w:r w:rsidR="00BF604D">
              <w:rPr>
                <w:rFonts w:asciiTheme="majorHAnsi" w:hAnsiTheme="majorHAnsi" w:cstheme="majorHAnsi"/>
                <w:iCs/>
                <w:sz w:val="20"/>
                <w:szCs w:val="20"/>
              </w:rPr>
              <w:t xml:space="preserve">-Commission </w:t>
            </w:r>
            <w:r>
              <w:rPr>
                <w:rFonts w:asciiTheme="majorHAnsi" w:hAnsiTheme="majorHAnsi" w:cstheme="majorHAnsi"/>
                <w:iCs/>
                <w:sz w:val="20"/>
                <w:szCs w:val="20"/>
              </w:rPr>
              <w:t xml:space="preserve">and support </w:t>
            </w:r>
            <w:r w:rsidR="00BF604D">
              <w:rPr>
                <w:rFonts w:asciiTheme="majorHAnsi" w:hAnsiTheme="majorHAnsi" w:cstheme="majorHAnsi"/>
                <w:iCs/>
                <w:sz w:val="20"/>
                <w:szCs w:val="20"/>
              </w:rPr>
              <w:t>project preparation</w:t>
            </w:r>
            <w:r>
              <w:rPr>
                <w:rFonts w:asciiTheme="majorHAnsi" w:hAnsiTheme="majorHAnsi" w:cstheme="majorHAnsi"/>
                <w:iCs/>
                <w:sz w:val="20"/>
                <w:szCs w:val="20"/>
              </w:rPr>
              <w:t>/drafting</w:t>
            </w:r>
            <w:r w:rsidR="00BF604D">
              <w:rPr>
                <w:rFonts w:asciiTheme="majorHAnsi" w:hAnsiTheme="majorHAnsi" w:cstheme="majorHAnsi"/>
                <w:iCs/>
                <w:sz w:val="20"/>
                <w:szCs w:val="20"/>
              </w:rPr>
              <w:t xml:space="preserve"> exercise</w:t>
            </w:r>
            <w:r>
              <w:rPr>
                <w:rFonts w:asciiTheme="majorHAnsi" w:hAnsiTheme="majorHAnsi" w:cstheme="majorHAnsi"/>
                <w:iCs/>
                <w:sz w:val="20"/>
                <w:szCs w:val="20"/>
              </w:rPr>
              <w:t xml:space="preserve"> </w:t>
            </w:r>
            <w:r w:rsidR="00104B49">
              <w:rPr>
                <w:rFonts w:asciiTheme="majorHAnsi" w:hAnsiTheme="majorHAnsi" w:cstheme="majorHAnsi"/>
                <w:iCs/>
                <w:sz w:val="20"/>
                <w:szCs w:val="20"/>
              </w:rPr>
              <w:t>(engage universities to participate in process)</w:t>
            </w:r>
          </w:p>
          <w:p w14:paraId="0D001583" w14:textId="38C6B598" w:rsidR="00BF604D" w:rsidRDefault="00CB38D3" w:rsidP="00D6690B">
            <w:pPr>
              <w:jc w:val="left"/>
              <w:rPr>
                <w:rFonts w:asciiTheme="majorHAnsi" w:hAnsiTheme="majorHAnsi" w:cstheme="majorHAnsi"/>
                <w:iCs/>
                <w:sz w:val="20"/>
                <w:szCs w:val="20"/>
              </w:rPr>
            </w:pPr>
            <w:r>
              <w:rPr>
                <w:rFonts w:asciiTheme="majorHAnsi" w:hAnsiTheme="majorHAnsi" w:cstheme="majorHAnsi"/>
                <w:iCs/>
                <w:sz w:val="20"/>
                <w:szCs w:val="20"/>
              </w:rPr>
              <w:t>2</w:t>
            </w:r>
            <w:r w:rsidR="00BF604D">
              <w:rPr>
                <w:rFonts w:asciiTheme="majorHAnsi" w:hAnsiTheme="majorHAnsi" w:cstheme="majorHAnsi"/>
                <w:iCs/>
                <w:sz w:val="20"/>
                <w:szCs w:val="20"/>
              </w:rPr>
              <w:t xml:space="preserve">-Organize consultation meetings with stakeholders to agree on project elements (output, indicators, partners, </w:t>
            </w:r>
            <w:r w:rsidR="00104B49">
              <w:rPr>
                <w:rFonts w:asciiTheme="majorHAnsi" w:hAnsiTheme="majorHAnsi" w:cstheme="majorHAnsi"/>
                <w:iCs/>
                <w:sz w:val="20"/>
                <w:szCs w:val="20"/>
              </w:rPr>
              <w:t xml:space="preserve">activities, </w:t>
            </w:r>
            <w:r w:rsidR="00BF604D">
              <w:rPr>
                <w:rFonts w:asciiTheme="majorHAnsi" w:hAnsiTheme="majorHAnsi" w:cstheme="majorHAnsi"/>
                <w:iCs/>
                <w:sz w:val="20"/>
                <w:szCs w:val="20"/>
              </w:rPr>
              <w:t>risks</w:t>
            </w:r>
            <w:r w:rsidR="00104B49">
              <w:rPr>
                <w:rFonts w:asciiTheme="majorHAnsi" w:hAnsiTheme="majorHAnsi" w:cstheme="majorHAnsi"/>
                <w:iCs/>
                <w:sz w:val="20"/>
                <w:szCs w:val="20"/>
              </w:rPr>
              <w:t>,</w:t>
            </w:r>
            <w:r w:rsidR="00BF604D">
              <w:rPr>
                <w:rFonts w:asciiTheme="majorHAnsi" w:hAnsiTheme="majorHAnsi" w:cstheme="majorHAnsi"/>
                <w:iCs/>
                <w:sz w:val="20"/>
                <w:szCs w:val="20"/>
              </w:rPr>
              <w:t xml:space="preserve"> assumptions)</w:t>
            </w:r>
          </w:p>
          <w:p w14:paraId="1F72996D" w14:textId="3A315D7D" w:rsidR="00BF604D" w:rsidRDefault="00CB38D3" w:rsidP="00D6690B">
            <w:pPr>
              <w:jc w:val="left"/>
              <w:rPr>
                <w:rFonts w:asciiTheme="majorHAnsi" w:hAnsiTheme="majorHAnsi" w:cstheme="majorHAnsi"/>
                <w:iCs/>
                <w:sz w:val="20"/>
                <w:szCs w:val="20"/>
              </w:rPr>
            </w:pPr>
            <w:r>
              <w:rPr>
                <w:rFonts w:asciiTheme="majorHAnsi" w:hAnsiTheme="majorHAnsi" w:cstheme="majorHAnsi"/>
                <w:iCs/>
                <w:sz w:val="20"/>
                <w:szCs w:val="20"/>
              </w:rPr>
              <w:t>3</w:t>
            </w:r>
            <w:r w:rsidR="00BF604D">
              <w:rPr>
                <w:rFonts w:asciiTheme="majorHAnsi" w:hAnsiTheme="majorHAnsi" w:cstheme="majorHAnsi"/>
                <w:iCs/>
                <w:sz w:val="20"/>
                <w:szCs w:val="20"/>
              </w:rPr>
              <w:t>-Complete a gender analysis for the project</w:t>
            </w:r>
          </w:p>
          <w:p w14:paraId="6CF4DC67" w14:textId="12DC5303" w:rsidR="00BF604D" w:rsidRDefault="00CB38D3" w:rsidP="00D6690B">
            <w:pPr>
              <w:jc w:val="left"/>
              <w:rPr>
                <w:rFonts w:asciiTheme="majorHAnsi" w:hAnsiTheme="majorHAnsi" w:cstheme="majorHAnsi"/>
                <w:iCs/>
                <w:sz w:val="20"/>
                <w:szCs w:val="20"/>
              </w:rPr>
            </w:pPr>
            <w:r>
              <w:rPr>
                <w:rFonts w:asciiTheme="majorHAnsi" w:hAnsiTheme="majorHAnsi" w:cstheme="majorHAnsi"/>
                <w:iCs/>
                <w:sz w:val="20"/>
                <w:szCs w:val="20"/>
              </w:rPr>
              <w:t>4</w:t>
            </w:r>
            <w:r w:rsidR="00BF604D">
              <w:rPr>
                <w:rFonts w:asciiTheme="majorHAnsi" w:hAnsiTheme="majorHAnsi" w:cstheme="majorHAnsi"/>
                <w:iCs/>
                <w:sz w:val="20"/>
                <w:szCs w:val="20"/>
              </w:rPr>
              <w:t>-Compile a SESP for the project</w:t>
            </w:r>
          </w:p>
          <w:p w14:paraId="6D21C163" w14:textId="29696253" w:rsidR="00104B49" w:rsidRDefault="00CB38D3" w:rsidP="00D6690B">
            <w:pPr>
              <w:jc w:val="left"/>
              <w:rPr>
                <w:rFonts w:asciiTheme="majorHAnsi" w:hAnsiTheme="majorHAnsi" w:cstheme="majorHAnsi"/>
                <w:iCs/>
                <w:sz w:val="20"/>
                <w:szCs w:val="20"/>
              </w:rPr>
            </w:pPr>
            <w:r>
              <w:rPr>
                <w:rFonts w:asciiTheme="majorHAnsi" w:hAnsiTheme="majorHAnsi" w:cstheme="majorHAnsi"/>
                <w:iCs/>
                <w:sz w:val="20"/>
                <w:szCs w:val="20"/>
              </w:rPr>
              <w:t>5</w:t>
            </w:r>
            <w:r w:rsidR="00104B49">
              <w:rPr>
                <w:rFonts w:asciiTheme="majorHAnsi" w:hAnsiTheme="majorHAnsi" w:cstheme="majorHAnsi"/>
                <w:iCs/>
                <w:sz w:val="20"/>
                <w:szCs w:val="20"/>
              </w:rPr>
              <w:t>- Consult selected project target beneficiaries on the project results and strategy</w:t>
            </w:r>
          </w:p>
          <w:p w14:paraId="4E61A5CA" w14:textId="4AEDC186" w:rsidR="00BF604D" w:rsidRDefault="00CB38D3" w:rsidP="00D6690B">
            <w:pPr>
              <w:jc w:val="left"/>
              <w:rPr>
                <w:rFonts w:asciiTheme="majorHAnsi" w:hAnsiTheme="majorHAnsi" w:cstheme="majorHAnsi"/>
                <w:iCs/>
                <w:sz w:val="20"/>
                <w:szCs w:val="20"/>
              </w:rPr>
            </w:pPr>
            <w:r>
              <w:rPr>
                <w:rFonts w:asciiTheme="majorHAnsi" w:hAnsiTheme="majorHAnsi" w:cstheme="majorHAnsi"/>
                <w:iCs/>
                <w:sz w:val="20"/>
                <w:szCs w:val="20"/>
              </w:rPr>
              <w:t>6</w:t>
            </w:r>
            <w:r w:rsidR="00BF604D">
              <w:rPr>
                <w:rFonts w:asciiTheme="majorHAnsi" w:hAnsiTheme="majorHAnsi" w:cstheme="majorHAnsi"/>
                <w:iCs/>
                <w:sz w:val="20"/>
                <w:szCs w:val="20"/>
              </w:rPr>
              <w:t>- Organize project local appraisal committee meeting</w:t>
            </w:r>
          </w:p>
          <w:p w14:paraId="038D6CF6" w14:textId="6399CE6A" w:rsidR="00D6690B" w:rsidRDefault="00D6690B" w:rsidP="00D6690B">
            <w:pPr>
              <w:jc w:val="left"/>
              <w:rPr>
                <w:rFonts w:asciiTheme="majorHAnsi" w:hAnsiTheme="majorHAnsi" w:cstheme="majorHAnsi"/>
                <w:iCs/>
                <w:sz w:val="20"/>
                <w:szCs w:val="20"/>
              </w:rPr>
            </w:pPr>
          </w:p>
          <w:p w14:paraId="1E90A96D" w14:textId="2EC08A2C" w:rsidR="00D6690B" w:rsidRDefault="00D6690B" w:rsidP="00D6690B">
            <w:pPr>
              <w:jc w:val="left"/>
              <w:rPr>
                <w:rFonts w:asciiTheme="majorHAnsi" w:hAnsiTheme="majorHAnsi" w:cstheme="majorHAnsi"/>
                <w:iCs/>
                <w:sz w:val="20"/>
                <w:szCs w:val="20"/>
              </w:rPr>
            </w:pPr>
          </w:p>
          <w:p w14:paraId="4F29BA55" w14:textId="77777777" w:rsidR="00D6690B" w:rsidRDefault="00D6690B" w:rsidP="00D6690B">
            <w:pPr>
              <w:rPr>
                <w:rFonts w:asciiTheme="majorHAnsi" w:hAnsiTheme="majorHAnsi" w:cstheme="majorHAnsi"/>
                <w:iCs/>
                <w:sz w:val="20"/>
                <w:szCs w:val="20"/>
              </w:rPr>
            </w:pPr>
          </w:p>
          <w:p w14:paraId="06478599" w14:textId="17AE01FB" w:rsidR="00D6690B" w:rsidRPr="00CF1FD0" w:rsidRDefault="00D6690B" w:rsidP="00D6690B">
            <w:pPr>
              <w:jc w:val="left"/>
              <w:rPr>
                <w:rFonts w:asciiTheme="majorHAnsi" w:hAnsiTheme="majorHAnsi" w:cstheme="majorHAnsi"/>
                <w:iCs/>
                <w:sz w:val="20"/>
                <w:szCs w:val="20"/>
              </w:rPr>
            </w:pPr>
          </w:p>
        </w:tc>
        <w:tc>
          <w:tcPr>
            <w:tcW w:w="185" w:type="pct"/>
            <w:tcBorders>
              <w:top w:val="single" w:sz="4" w:space="0" w:color="auto"/>
              <w:left w:val="single" w:sz="4" w:space="0" w:color="auto"/>
              <w:bottom w:val="single" w:sz="4" w:space="0" w:color="auto"/>
              <w:right w:val="single" w:sz="4" w:space="0" w:color="auto"/>
            </w:tcBorders>
            <w:vAlign w:val="center"/>
          </w:tcPr>
          <w:p w14:paraId="00DD04CB" w14:textId="77777777" w:rsidR="00CF1FD0" w:rsidRPr="00CF1FD0" w:rsidRDefault="00CF1FD0" w:rsidP="00CF1FD0">
            <w:pPr>
              <w:rPr>
                <w:rFonts w:asciiTheme="majorHAnsi" w:hAnsiTheme="majorHAnsi" w:cstheme="majorHAnsi"/>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3A0D9ACA" w14:textId="77777777" w:rsidR="00CF1FD0" w:rsidRPr="00CF1FD0" w:rsidRDefault="00CF1FD0" w:rsidP="00CF1FD0">
            <w:pPr>
              <w:rPr>
                <w:rFonts w:asciiTheme="majorHAnsi" w:hAnsiTheme="majorHAnsi" w:cstheme="majorHAnsi"/>
                <w:sz w:val="20"/>
                <w:szCs w:val="20"/>
              </w:rPr>
            </w:pPr>
          </w:p>
        </w:tc>
        <w:tc>
          <w:tcPr>
            <w:tcW w:w="198" w:type="pct"/>
            <w:tcBorders>
              <w:top w:val="single" w:sz="4" w:space="0" w:color="auto"/>
              <w:left w:val="single" w:sz="4" w:space="0" w:color="auto"/>
              <w:bottom w:val="single" w:sz="4" w:space="0" w:color="auto"/>
              <w:right w:val="single" w:sz="4" w:space="0" w:color="auto"/>
            </w:tcBorders>
          </w:tcPr>
          <w:p w14:paraId="36F81652" w14:textId="77777777" w:rsidR="00CF1FD0" w:rsidRPr="00CF1FD0" w:rsidRDefault="00CF1FD0" w:rsidP="00CF1FD0">
            <w:pPr>
              <w:rPr>
                <w:rFonts w:asciiTheme="majorHAnsi" w:hAnsiTheme="majorHAnsi" w:cstheme="majorHAnsi"/>
                <w:sz w:val="20"/>
                <w:szCs w:val="20"/>
              </w:rPr>
            </w:pPr>
          </w:p>
        </w:tc>
        <w:tc>
          <w:tcPr>
            <w:tcW w:w="181" w:type="pct"/>
            <w:tcBorders>
              <w:top w:val="single" w:sz="4" w:space="0" w:color="auto"/>
              <w:left w:val="single" w:sz="4" w:space="0" w:color="auto"/>
              <w:bottom w:val="single" w:sz="4" w:space="0" w:color="auto"/>
              <w:right w:val="single" w:sz="4" w:space="0" w:color="auto"/>
            </w:tcBorders>
          </w:tcPr>
          <w:p w14:paraId="667D0C0C" w14:textId="77777777" w:rsidR="00CF1FD0" w:rsidRPr="00CF1FD0" w:rsidRDefault="00CF1FD0" w:rsidP="00CF1FD0">
            <w:pPr>
              <w:rPr>
                <w:rFonts w:asciiTheme="majorHAnsi" w:hAnsiTheme="majorHAnsi" w:cstheme="majorHAnsi"/>
                <w:sz w:val="20"/>
                <w:szCs w:val="20"/>
              </w:rPr>
            </w:pPr>
          </w:p>
        </w:tc>
        <w:tc>
          <w:tcPr>
            <w:tcW w:w="213" w:type="pct"/>
            <w:tcBorders>
              <w:top w:val="single" w:sz="4" w:space="0" w:color="auto"/>
              <w:left w:val="single" w:sz="4" w:space="0" w:color="auto"/>
              <w:bottom w:val="single" w:sz="4" w:space="0" w:color="auto"/>
              <w:right w:val="single" w:sz="4" w:space="0" w:color="auto"/>
            </w:tcBorders>
            <w:vAlign w:val="center"/>
          </w:tcPr>
          <w:p w14:paraId="66441467" w14:textId="77777777" w:rsidR="00CF1FD0" w:rsidRPr="00CF1FD0" w:rsidRDefault="00CF1FD0" w:rsidP="00CF1FD0">
            <w:pPr>
              <w:rPr>
                <w:rFonts w:asciiTheme="majorHAnsi" w:hAnsiTheme="majorHAnsi" w:cstheme="majorHAnsi"/>
                <w:sz w:val="20"/>
                <w:szCs w:val="20"/>
              </w:rPr>
            </w:pPr>
          </w:p>
        </w:tc>
        <w:tc>
          <w:tcPr>
            <w:tcW w:w="184" w:type="pct"/>
            <w:tcBorders>
              <w:top w:val="single" w:sz="4" w:space="0" w:color="auto"/>
              <w:left w:val="single" w:sz="4" w:space="0" w:color="auto"/>
              <w:bottom w:val="single" w:sz="4" w:space="0" w:color="auto"/>
              <w:right w:val="single" w:sz="4" w:space="0" w:color="auto"/>
            </w:tcBorders>
            <w:vAlign w:val="center"/>
          </w:tcPr>
          <w:p w14:paraId="5CCFB0C6" w14:textId="77777777" w:rsidR="00CF1FD0" w:rsidRPr="00CF1FD0" w:rsidRDefault="00CF1FD0" w:rsidP="00CF1FD0">
            <w:pPr>
              <w:rPr>
                <w:rFonts w:asciiTheme="majorHAnsi" w:hAnsiTheme="majorHAnsi" w:cstheme="majorHAnsi"/>
                <w:sz w:val="20"/>
                <w:szCs w:val="20"/>
              </w:rPr>
            </w:pPr>
          </w:p>
        </w:tc>
        <w:tc>
          <w:tcPr>
            <w:tcW w:w="499" w:type="pct"/>
            <w:tcBorders>
              <w:top w:val="single" w:sz="4" w:space="0" w:color="auto"/>
              <w:left w:val="single" w:sz="4" w:space="0" w:color="auto"/>
              <w:bottom w:val="single" w:sz="4" w:space="0" w:color="auto"/>
              <w:right w:val="single" w:sz="4" w:space="0" w:color="auto"/>
            </w:tcBorders>
            <w:vAlign w:val="center"/>
          </w:tcPr>
          <w:p w14:paraId="26BD715A" w14:textId="082FD622" w:rsidR="00CF1FD0" w:rsidRPr="00CF1FD0" w:rsidRDefault="00A579AC" w:rsidP="00CF1FD0">
            <w:pPr>
              <w:rPr>
                <w:rFonts w:asciiTheme="majorHAnsi" w:hAnsiTheme="majorHAnsi" w:cstheme="majorHAnsi"/>
                <w:sz w:val="20"/>
                <w:szCs w:val="20"/>
              </w:rPr>
            </w:pPr>
            <w:r>
              <w:rPr>
                <w:rFonts w:asciiTheme="majorHAnsi" w:hAnsiTheme="majorHAnsi" w:cstheme="majorHAnsi"/>
                <w:sz w:val="20"/>
                <w:szCs w:val="20"/>
              </w:rPr>
              <w:t>UNDP</w:t>
            </w:r>
          </w:p>
        </w:tc>
        <w:tc>
          <w:tcPr>
            <w:tcW w:w="331" w:type="pct"/>
            <w:tcBorders>
              <w:top w:val="single" w:sz="4" w:space="0" w:color="auto"/>
              <w:left w:val="single" w:sz="4" w:space="0" w:color="auto"/>
              <w:bottom w:val="single" w:sz="4" w:space="0" w:color="auto"/>
              <w:right w:val="single" w:sz="4" w:space="0" w:color="auto"/>
            </w:tcBorders>
            <w:vAlign w:val="center"/>
          </w:tcPr>
          <w:p w14:paraId="4CB23FDE" w14:textId="77777777" w:rsidR="00CF1FD0" w:rsidRPr="00CF1FD0" w:rsidRDefault="00CF1FD0" w:rsidP="00CF1FD0">
            <w:pPr>
              <w:rPr>
                <w:rFonts w:asciiTheme="majorHAnsi" w:hAnsiTheme="majorHAnsi" w:cstheme="majorHAnsi"/>
                <w:sz w:val="20"/>
                <w:szCs w:val="20"/>
              </w:rPr>
            </w:pPr>
          </w:p>
        </w:tc>
        <w:tc>
          <w:tcPr>
            <w:tcW w:w="573" w:type="pct"/>
            <w:tcBorders>
              <w:top w:val="single" w:sz="4" w:space="0" w:color="auto"/>
              <w:left w:val="single" w:sz="4" w:space="0" w:color="auto"/>
              <w:bottom w:val="single" w:sz="4" w:space="0" w:color="auto"/>
              <w:right w:val="single" w:sz="4" w:space="0" w:color="auto"/>
            </w:tcBorders>
            <w:vAlign w:val="center"/>
          </w:tcPr>
          <w:p w14:paraId="3EE110FB" w14:textId="071841A4" w:rsidR="000D0D0B" w:rsidRDefault="000D0D0B" w:rsidP="00CF1FD0">
            <w:pPr>
              <w:rPr>
                <w:rFonts w:asciiTheme="majorHAnsi" w:hAnsiTheme="majorHAnsi" w:cstheme="majorHAnsi"/>
                <w:sz w:val="20"/>
                <w:szCs w:val="20"/>
              </w:rPr>
            </w:pPr>
            <w:r w:rsidRPr="007E2C98">
              <w:rPr>
                <w:rFonts w:asciiTheme="majorHAnsi" w:hAnsiTheme="majorHAnsi" w:cstheme="majorHAnsi"/>
                <w:sz w:val="20"/>
                <w:szCs w:val="20"/>
                <w:highlight w:val="yellow"/>
              </w:rPr>
              <w:t>Local Consultan</w:t>
            </w:r>
            <w:r w:rsidR="005E0B9C" w:rsidRPr="007E2C98">
              <w:rPr>
                <w:rFonts w:asciiTheme="majorHAnsi" w:hAnsiTheme="majorHAnsi" w:cstheme="majorHAnsi"/>
                <w:sz w:val="20"/>
                <w:szCs w:val="20"/>
                <w:highlight w:val="yellow"/>
              </w:rPr>
              <w:t>t</w:t>
            </w:r>
          </w:p>
          <w:p w14:paraId="489AE600" w14:textId="79767B64" w:rsidR="003E6C00" w:rsidRDefault="003E6C00" w:rsidP="00CF1FD0">
            <w:pPr>
              <w:rPr>
                <w:rFonts w:asciiTheme="majorHAnsi" w:hAnsiTheme="majorHAnsi" w:cstheme="majorHAnsi"/>
                <w:sz w:val="20"/>
                <w:szCs w:val="20"/>
              </w:rPr>
            </w:pPr>
          </w:p>
          <w:p w14:paraId="5168B306" w14:textId="38A8C539" w:rsidR="003E6C00" w:rsidRDefault="003E6C00" w:rsidP="00CF1FD0">
            <w:pPr>
              <w:rPr>
                <w:rFonts w:asciiTheme="majorHAnsi" w:hAnsiTheme="majorHAnsi" w:cstheme="majorHAnsi"/>
                <w:sz w:val="20"/>
                <w:szCs w:val="20"/>
              </w:rPr>
            </w:pPr>
          </w:p>
          <w:p w14:paraId="3DA2DF98" w14:textId="2C68936D" w:rsidR="003E6C00" w:rsidRDefault="003E6C00" w:rsidP="00CF1FD0">
            <w:pPr>
              <w:rPr>
                <w:rFonts w:asciiTheme="majorHAnsi" w:hAnsiTheme="majorHAnsi" w:cstheme="majorHAnsi"/>
                <w:sz w:val="20"/>
                <w:szCs w:val="20"/>
              </w:rPr>
            </w:pPr>
          </w:p>
          <w:p w14:paraId="42EC81D5" w14:textId="063D9BEE" w:rsidR="003E6C00" w:rsidRDefault="003E6C00" w:rsidP="00CF1FD0">
            <w:pPr>
              <w:rPr>
                <w:rFonts w:asciiTheme="majorHAnsi" w:hAnsiTheme="majorHAnsi" w:cstheme="majorHAnsi"/>
                <w:sz w:val="20"/>
                <w:szCs w:val="20"/>
              </w:rPr>
            </w:pPr>
          </w:p>
          <w:p w14:paraId="04939AE2" w14:textId="2DA98407" w:rsidR="003E6C00" w:rsidRDefault="003E6C00" w:rsidP="00CF1FD0">
            <w:pPr>
              <w:rPr>
                <w:rFonts w:asciiTheme="majorHAnsi" w:hAnsiTheme="majorHAnsi" w:cstheme="majorHAnsi"/>
                <w:sz w:val="20"/>
                <w:szCs w:val="20"/>
              </w:rPr>
            </w:pPr>
          </w:p>
          <w:p w14:paraId="5B3AD5A9" w14:textId="7B239B6B" w:rsidR="003E6C00" w:rsidRDefault="003E6C00" w:rsidP="00CF1FD0">
            <w:pPr>
              <w:rPr>
                <w:rFonts w:asciiTheme="majorHAnsi" w:hAnsiTheme="majorHAnsi" w:cstheme="majorHAnsi"/>
                <w:sz w:val="20"/>
                <w:szCs w:val="20"/>
              </w:rPr>
            </w:pPr>
          </w:p>
          <w:p w14:paraId="200E4EB6" w14:textId="5FEE52E3" w:rsidR="003E6C00" w:rsidRDefault="003E6C00" w:rsidP="00CF1FD0">
            <w:pPr>
              <w:rPr>
                <w:rFonts w:asciiTheme="majorHAnsi" w:hAnsiTheme="majorHAnsi" w:cstheme="majorHAnsi"/>
                <w:sz w:val="20"/>
                <w:szCs w:val="20"/>
              </w:rPr>
            </w:pPr>
          </w:p>
          <w:p w14:paraId="54EEC633" w14:textId="77777777" w:rsidR="003E6C00" w:rsidRDefault="003E6C00" w:rsidP="00CF1FD0">
            <w:pPr>
              <w:rPr>
                <w:rFonts w:asciiTheme="majorHAnsi" w:hAnsiTheme="majorHAnsi" w:cstheme="majorHAnsi"/>
                <w:sz w:val="20"/>
                <w:szCs w:val="20"/>
              </w:rPr>
            </w:pPr>
          </w:p>
          <w:p w14:paraId="0EBF8CAD" w14:textId="65847966" w:rsidR="003E6C00" w:rsidRDefault="003E6C00" w:rsidP="00CF1FD0">
            <w:pPr>
              <w:rPr>
                <w:rFonts w:asciiTheme="majorHAnsi" w:hAnsiTheme="majorHAnsi" w:cstheme="majorHAnsi"/>
                <w:sz w:val="20"/>
                <w:szCs w:val="20"/>
              </w:rPr>
            </w:pPr>
          </w:p>
          <w:p w14:paraId="263232DF" w14:textId="6ED64F4E" w:rsidR="003E6C00" w:rsidRDefault="003E6C00" w:rsidP="00CF1FD0">
            <w:pPr>
              <w:rPr>
                <w:rFonts w:asciiTheme="majorHAnsi" w:hAnsiTheme="majorHAnsi" w:cstheme="majorHAnsi"/>
                <w:sz w:val="20"/>
                <w:szCs w:val="20"/>
              </w:rPr>
            </w:pPr>
          </w:p>
          <w:p w14:paraId="2EAD4951" w14:textId="48E26425" w:rsidR="003E6C00" w:rsidRDefault="003E6C00" w:rsidP="00CF1FD0">
            <w:pPr>
              <w:rPr>
                <w:rFonts w:asciiTheme="majorHAnsi" w:hAnsiTheme="majorHAnsi" w:cstheme="majorHAnsi"/>
                <w:sz w:val="20"/>
                <w:szCs w:val="20"/>
              </w:rPr>
            </w:pPr>
          </w:p>
          <w:p w14:paraId="3028B05E" w14:textId="77777777" w:rsidR="003E6C00" w:rsidRDefault="003E6C00" w:rsidP="00CF1FD0">
            <w:pPr>
              <w:rPr>
                <w:rFonts w:asciiTheme="majorHAnsi" w:hAnsiTheme="majorHAnsi" w:cstheme="majorHAnsi"/>
                <w:sz w:val="20"/>
                <w:szCs w:val="20"/>
              </w:rPr>
            </w:pPr>
          </w:p>
          <w:p w14:paraId="1BD71A38" w14:textId="77777777" w:rsidR="003E6C00" w:rsidRDefault="003E6C00" w:rsidP="00CF1FD0">
            <w:pPr>
              <w:rPr>
                <w:rFonts w:asciiTheme="majorHAnsi" w:hAnsiTheme="majorHAnsi" w:cstheme="majorHAnsi"/>
                <w:sz w:val="20"/>
                <w:szCs w:val="20"/>
              </w:rPr>
            </w:pPr>
          </w:p>
          <w:p w14:paraId="255797D0" w14:textId="77777777" w:rsidR="003E6C00" w:rsidRDefault="003E6C00" w:rsidP="00CF1FD0">
            <w:pPr>
              <w:rPr>
                <w:rFonts w:asciiTheme="majorHAnsi" w:hAnsiTheme="majorHAnsi" w:cstheme="majorHAnsi"/>
                <w:sz w:val="20"/>
                <w:szCs w:val="20"/>
              </w:rPr>
            </w:pPr>
          </w:p>
          <w:p w14:paraId="26B71100" w14:textId="77777777" w:rsidR="003E6C00" w:rsidRDefault="003E6C00" w:rsidP="00CF1FD0">
            <w:pPr>
              <w:rPr>
                <w:rFonts w:asciiTheme="majorHAnsi" w:hAnsiTheme="majorHAnsi" w:cstheme="majorHAnsi"/>
                <w:sz w:val="20"/>
                <w:szCs w:val="20"/>
              </w:rPr>
            </w:pPr>
          </w:p>
          <w:p w14:paraId="6D490DFF" w14:textId="2C67D730" w:rsidR="003E6C00" w:rsidRPr="00CF1FD0" w:rsidRDefault="003E6C00" w:rsidP="00CF1FD0">
            <w:pPr>
              <w:rPr>
                <w:rFonts w:asciiTheme="majorHAnsi" w:hAnsiTheme="majorHAnsi" w:cstheme="majorHAnsi"/>
                <w:sz w:val="20"/>
                <w:szCs w:val="20"/>
              </w:rPr>
            </w:pPr>
          </w:p>
        </w:tc>
        <w:tc>
          <w:tcPr>
            <w:tcW w:w="335" w:type="pct"/>
            <w:tcBorders>
              <w:top w:val="single" w:sz="4" w:space="0" w:color="auto"/>
              <w:left w:val="single" w:sz="4" w:space="0" w:color="auto"/>
              <w:bottom w:val="single" w:sz="4" w:space="0" w:color="auto"/>
              <w:right w:val="single" w:sz="4" w:space="0" w:color="auto"/>
            </w:tcBorders>
          </w:tcPr>
          <w:p w14:paraId="1894F56B" w14:textId="77777777" w:rsidR="005E0B9C" w:rsidRDefault="00E6413C" w:rsidP="6A8608E7">
            <w:pPr>
              <w:rPr>
                <w:rFonts w:asciiTheme="majorHAnsi" w:hAnsiTheme="majorHAnsi" w:cstheme="majorBidi"/>
                <w:sz w:val="20"/>
                <w:szCs w:val="20"/>
              </w:rPr>
            </w:pPr>
            <w:r w:rsidRPr="007E2C98">
              <w:rPr>
                <w:rFonts w:asciiTheme="majorHAnsi" w:hAnsiTheme="majorHAnsi" w:cstheme="majorBidi"/>
                <w:sz w:val="20"/>
                <w:szCs w:val="20"/>
                <w:highlight w:val="yellow"/>
              </w:rPr>
              <w:t>7</w:t>
            </w:r>
            <w:r w:rsidR="005E0B9C" w:rsidRPr="007E2C98">
              <w:rPr>
                <w:rFonts w:asciiTheme="majorHAnsi" w:hAnsiTheme="majorHAnsi" w:cstheme="majorBidi"/>
                <w:sz w:val="20"/>
                <w:szCs w:val="20"/>
                <w:highlight w:val="yellow"/>
              </w:rPr>
              <w:t>,</w:t>
            </w:r>
            <w:r w:rsidRPr="007E2C98">
              <w:rPr>
                <w:rFonts w:asciiTheme="majorHAnsi" w:hAnsiTheme="majorHAnsi" w:cstheme="majorBidi"/>
                <w:sz w:val="20"/>
                <w:szCs w:val="20"/>
                <w:highlight w:val="yellow"/>
              </w:rPr>
              <w:t>881</w:t>
            </w:r>
          </w:p>
          <w:p w14:paraId="4C5B6D91" w14:textId="77777777" w:rsidR="003E6C00" w:rsidRDefault="003E6C00" w:rsidP="6A8608E7">
            <w:pPr>
              <w:rPr>
                <w:rFonts w:asciiTheme="majorHAnsi" w:hAnsiTheme="majorHAnsi" w:cstheme="majorBidi"/>
                <w:sz w:val="20"/>
                <w:szCs w:val="20"/>
              </w:rPr>
            </w:pPr>
          </w:p>
          <w:p w14:paraId="621A4DE5" w14:textId="77777777" w:rsidR="003E6C00" w:rsidRDefault="003E6C00" w:rsidP="6A8608E7">
            <w:pPr>
              <w:rPr>
                <w:rFonts w:asciiTheme="majorHAnsi" w:hAnsiTheme="majorHAnsi" w:cstheme="majorBidi"/>
                <w:sz w:val="20"/>
                <w:szCs w:val="20"/>
              </w:rPr>
            </w:pPr>
          </w:p>
          <w:p w14:paraId="26AAF47D" w14:textId="6A8742CB" w:rsidR="003E6C00" w:rsidRPr="00CF1FD0" w:rsidRDefault="003E6C00" w:rsidP="6A8608E7">
            <w:pPr>
              <w:rPr>
                <w:rFonts w:asciiTheme="majorHAnsi" w:hAnsiTheme="majorHAnsi" w:cstheme="majorBidi"/>
                <w:sz w:val="20"/>
                <w:szCs w:val="20"/>
              </w:rPr>
            </w:pPr>
          </w:p>
        </w:tc>
      </w:tr>
      <w:tr w:rsidR="006C3789" w:rsidRPr="00CF1FD0" w14:paraId="692114F6" w14:textId="77777777" w:rsidTr="0082130E">
        <w:trPr>
          <w:cantSplit/>
          <w:trHeight w:val="90"/>
        </w:trPr>
        <w:tc>
          <w:tcPr>
            <w:tcW w:w="852" w:type="pct"/>
            <w:tcBorders>
              <w:top w:val="single" w:sz="4" w:space="0" w:color="auto"/>
              <w:left w:val="single" w:sz="4" w:space="0" w:color="auto"/>
              <w:bottom w:val="single" w:sz="4" w:space="0" w:color="auto"/>
              <w:right w:val="single" w:sz="4" w:space="0" w:color="auto"/>
            </w:tcBorders>
          </w:tcPr>
          <w:p w14:paraId="760A1491" w14:textId="41EC59C5" w:rsidR="00AC65A5" w:rsidRPr="00A579AC" w:rsidRDefault="00CF1FD0" w:rsidP="00CF1FD0">
            <w:pPr>
              <w:rPr>
                <w:rFonts w:asciiTheme="majorHAnsi" w:hAnsiTheme="majorHAnsi" w:cstheme="majorHAnsi"/>
                <w:b/>
                <w:bCs/>
                <w:sz w:val="20"/>
                <w:szCs w:val="20"/>
              </w:rPr>
            </w:pPr>
            <w:bookmarkStart w:id="4" w:name="_Hlk51321403"/>
            <w:r w:rsidRPr="00A579AC">
              <w:rPr>
                <w:rFonts w:asciiTheme="majorHAnsi" w:hAnsiTheme="majorHAnsi" w:cstheme="majorHAnsi"/>
                <w:b/>
                <w:bCs/>
                <w:sz w:val="20"/>
                <w:szCs w:val="20"/>
              </w:rPr>
              <w:lastRenderedPageBreak/>
              <w:t xml:space="preserve">Output 2: </w:t>
            </w:r>
            <w:r w:rsidR="00D05320" w:rsidRPr="00A579AC">
              <w:rPr>
                <w:rFonts w:asciiTheme="majorHAnsi" w:hAnsiTheme="majorHAnsi" w:cstheme="majorHAnsi"/>
                <w:b/>
                <w:bCs/>
                <w:iCs/>
                <w:sz w:val="20"/>
                <w:szCs w:val="20"/>
              </w:rPr>
              <w:t>Selected Universities enabled to increase PPEs to meet priority demand</w:t>
            </w:r>
            <w:r w:rsidR="00D05320" w:rsidRPr="00A579AC">
              <w:rPr>
                <w:rFonts w:asciiTheme="majorHAnsi" w:hAnsiTheme="majorHAnsi" w:cstheme="majorHAnsi"/>
                <w:b/>
                <w:bCs/>
                <w:sz w:val="20"/>
                <w:szCs w:val="20"/>
              </w:rPr>
              <w:t xml:space="preserve"> </w:t>
            </w:r>
          </w:p>
          <w:bookmarkEnd w:id="4"/>
          <w:p w14:paraId="07655540" w14:textId="558432FE" w:rsidR="008D50D1" w:rsidRDefault="008D50D1" w:rsidP="00CF1FD0">
            <w:pPr>
              <w:rPr>
                <w:rFonts w:asciiTheme="majorHAnsi" w:hAnsiTheme="majorHAnsi" w:cstheme="majorHAnsi"/>
                <w:sz w:val="20"/>
                <w:szCs w:val="20"/>
              </w:rPr>
            </w:pPr>
          </w:p>
          <w:p w14:paraId="1957534F" w14:textId="77777777" w:rsidR="008D50D1" w:rsidRPr="008D50D1" w:rsidRDefault="008D50D1" w:rsidP="008D50D1">
            <w:pPr>
              <w:rPr>
                <w:rFonts w:asciiTheme="majorHAnsi" w:hAnsiTheme="majorHAnsi" w:cstheme="majorHAnsi"/>
                <w:i/>
                <w:sz w:val="20"/>
                <w:szCs w:val="20"/>
              </w:rPr>
            </w:pPr>
            <w:r w:rsidRPr="008D50D1">
              <w:rPr>
                <w:rFonts w:asciiTheme="majorHAnsi" w:hAnsiTheme="majorHAnsi" w:cstheme="majorHAnsi"/>
                <w:i/>
                <w:sz w:val="20"/>
                <w:szCs w:val="20"/>
              </w:rPr>
              <w:t>Baseline: 500</w:t>
            </w:r>
          </w:p>
          <w:p w14:paraId="4623C9E7" w14:textId="0C6BA048" w:rsidR="008D50D1" w:rsidRPr="008D50D1" w:rsidRDefault="46C78BAB" w:rsidP="25FB38B6">
            <w:pPr>
              <w:rPr>
                <w:rFonts w:asciiTheme="majorHAnsi" w:hAnsiTheme="majorHAnsi" w:cstheme="majorBidi"/>
                <w:i/>
                <w:iCs/>
                <w:sz w:val="20"/>
                <w:szCs w:val="20"/>
              </w:rPr>
            </w:pPr>
            <w:r w:rsidRPr="25FB38B6">
              <w:rPr>
                <w:rFonts w:asciiTheme="majorHAnsi" w:hAnsiTheme="majorHAnsi" w:cstheme="majorBidi"/>
                <w:i/>
                <w:iCs/>
                <w:sz w:val="20"/>
                <w:szCs w:val="20"/>
              </w:rPr>
              <w:t xml:space="preserve">Indicator </w:t>
            </w:r>
            <w:r w:rsidR="225F2F7F" w:rsidRPr="25FB38B6">
              <w:rPr>
                <w:rFonts w:asciiTheme="majorHAnsi" w:hAnsiTheme="majorHAnsi" w:cstheme="majorBidi"/>
                <w:i/>
                <w:iCs/>
                <w:sz w:val="20"/>
                <w:szCs w:val="20"/>
              </w:rPr>
              <w:t>1.1:</w:t>
            </w:r>
            <w:r w:rsidRPr="25FB38B6">
              <w:rPr>
                <w:rFonts w:asciiTheme="majorHAnsi" w:hAnsiTheme="majorHAnsi" w:cstheme="majorBidi"/>
                <w:i/>
                <w:iCs/>
                <w:sz w:val="20"/>
                <w:szCs w:val="20"/>
              </w:rPr>
              <w:t xml:space="preserve"> # of face shields produced by target universities on daily basis</w:t>
            </w:r>
          </w:p>
          <w:p w14:paraId="66057257" w14:textId="77777777" w:rsidR="008D50D1" w:rsidRPr="008D50D1" w:rsidRDefault="008D50D1" w:rsidP="008D50D1">
            <w:pPr>
              <w:rPr>
                <w:rFonts w:asciiTheme="majorHAnsi" w:hAnsiTheme="majorHAnsi" w:cstheme="majorHAnsi"/>
                <w:i/>
                <w:sz w:val="20"/>
                <w:szCs w:val="20"/>
              </w:rPr>
            </w:pPr>
            <w:r w:rsidRPr="008D50D1">
              <w:rPr>
                <w:rFonts w:asciiTheme="majorHAnsi" w:hAnsiTheme="majorHAnsi" w:cstheme="majorHAnsi"/>
                <w:i/>
                <w:sz w:val="20"/>
                <w:szCs w:val="20"/>
              </w:rPr>
              <w:t>Target value: 1000</w:t>
            </w:r>
          </w:p>
          <w:p w14:paraId="4BA523B2" w14:textId="1D543217" w:rsidR="008D50D1" w:rsidRDefault="008D50D1" w:rsidP="00CF1FD0">
            <w:pPr>
              <w:rPr>
                <w:rFonts w:asciiTheme="majorHAnsi" w:hAnsiTheme="majorHAnsi" w:cstheme="majorHAnsi"/>
                <w:sz w:val="20"/>
                <w:szCs w:val="20"/>
              </w:rPr>
            </w:pPr>
          </w:p>
          <w:p w14:paraId="5C7668BA" w14:textId="77777777" w:rsidR="008D50D1" w:rsidRPr="008D50D1" w:rsidRDefault="008D50D1" w:rsidP="008D50D1">
            <w:pPr>
              <w:rPr>
                <w:rFonts w:asciiTheme="majorHAnsi" w:hAnsiTheme="majorHAnsi" w:cstheme="majorHAnsi"/>
                <w:i/>
                <w:sz w:val="20"/>
                <w:szCs w:val="20"/>
              </w:rPr>
            </w:pPr>
            <w:r w:rsidRPr="008D50D1">
              <w:rPr>
                <w:rFonts w:asciiTheme="majorHAnsi" w:hAnsiTheme="majorHAnsi" w:cstheme="majorHAnsi"/>
                <w:i/>
                <w:sz w:val="20"/>
                <w:szCs w:val="20"/>
              </w:rPr>
              <w:t>Baseline: 10</w:t>
            </w:r>
          </w:p>
          <w:p w14:paraId="459C9E55" w14:textId="17F0A7C0" w:rsidR="008D50D1" w:rsidRPr="008D50D1" w:rsidRDefault="46C78BAB" w:rsidP="25FB38B6">
            <w:pPr>
              <w:rPr>
                <w:rFonts w:asciiTheme="majorHAnsi" w:hAnsiTheme="majorHAnsi" w:cstheme="majorBidi"/>
                <w:i/>
                <w:iCs/>
                <w:sz w:val="20"/>
                <w:szCs w:val="20"/>
              </w:rPr>
            </w:pPr>
            <w:bookmarkStart w:id="5" w:name="_Hlk51321652"/>
            <w:r w:rsidRPr="25FB38B6">
              <w:rPr>
                <w:rFonts w:asciiTheme="majorHAnsi" w:hAnsiTheme="majorHAnsi" w:cstheme="majorBidi"/>
                <w:i/>
                <w:iCs/>
                <w:sz w:val="20"/>
                <w:szCs w:val="20"/>
              </w:rPr>
              <w:t xml:space="preserve">Indicator </w:t>
            </w:r>
            <w:r w:rsidR="27188C3C" w:rsidRPr="25FB38B6">
              <w:rPr>
                <w:rFonts w:asciiTheme="majorHAnsi" w:hAnsiTheme="majorHAnsi" w:cstheme="majorBidi"/>
                <w:i/>
                <w:iCs/>
                <w:sz w:val="20"/>
                <w:szCs w:val="20"/>
              </w:rPr>
              <w:t>1.2:</w:t>
            </w:r>
            <w:r w:rsidRPr="25FB38B6">
              <w:rPr>
                <w:rFonts w:asciiTheme="majorHAnsi" w:hAnsiTheme="majorHAnsi" w:cstheme="majorBidi"/>
                <w:i/>
                <w:iCs/>
                <w:sz w:val="20"/>
                <w:szCs w:val="20"/>
              </w:rPr>
              <w:t xml:space="preserve"> # of foot actuated handwashing devices produced by target universities on daily basis</w:t>
            </w:r>
          </w:p>
          <w:bookmarkEnd w:id="5"/>
          <w:p w14:paraId="2472F8E6" w14:textId="77777777" w:rsidR="008D50D1" w:rsidRPr="008D50D1" w:rsidRDefault="008D50D1" w:rsidP="008D50D1">
            <w:pPr>
              <w:rPr>
                <w:rFonts w:asciiTheme="majorHAnsi" w:hAnsiTheme="majorHAnsi" w:cstheme="majorHAnsi"/>
                <w:i/>
                <w:sz w:val="20"/>
                <w:szCs w:val="20"/>
              </w:rPr>
            </w:pPr>
            <w:r w:rsidRPr="008D50D1">
              <w:rPr>
                <w:rFonts w:asciiTheme="majorHAnsi" w:hAnsiTheme="majorHAnsi" w:cstheme="majorHAnsi"/>
                <w:i/>
                <w:sz w:val="20"/>
                <w:szCs w:val="20"/>
              </w:rPr>
              <w:t>Target value: 20</w:t>
            </w:r>
          </w:p>
          <w:p w14:paraId="69C3571C" w14:textId="77777777" w:rsidR="008D50D1" w:rsidRPr="008D50D1" w:rsidRDefault="008D50D1" w:rsidP="008D50D1">
            <w:pPr>
              <w:rPr>
                <w:rFonts w:asciiTheme="majorHAnsi" w:hAnsiTheme="majorHAnsi" w:cstheme="majorHAnsi"/>
                <w:i/>
                <w:sz w:val="20"/>
                <w:szCs w:val="20"/>
              </w:rPr>
            </w:pPr>
          </w:p>
          <w:p w14:paraId="05F1B8EC" w14:textId="77777777" w:rsidR="008D50D1" w:rsidRPr="008D50D1" w:rsidRDefault="008D50D1" w:rsidP="008D50D1">
            <w:pPr>
              <w:rPr>
                <w:rFonts w:asciiTheme="majorHAnsi" w:hAnsiTheme="majorHAnsi" w:cstheme="majorHAnsi"/>
                <w:i/>
                <w:sz w:val="20"/>
                <w:szCs w:val="20"/>
              </w:rPr>
            </w:pPr>
          </w:p>
          <w:p w14:paraId="254FF0DB" w14:textId="77777777" w:rsidR="008D50D1" w:rsidRPr="008D50D1" w:rsidRDefault="008D50D1" w:rsidP="008D50D1">
            <w:pPr>
              <w:rPr>
                <w:rFonts w:asciiTheme="majorHAnsi" w:hAnsiTheme="majorHAnsi" w:cstheme="majorHAnsi"/>
                <w:i/>
                <w:sz w:val="20"/>
                <w:szCs w:val="20"/>
              </w:rPr>
            </w:pPr>
            <w:r w:rsidRPr="008D50D1">
              <w:rPr>
                <w:rFonts w:asciiTheme="majorHAnsi" w:hAnsiTheme="majorHAnsi" w:cstheme="majorHAnsi"/>
                <w:i/>
                <w:sz w:val="20"/>
                <w:szCs w:val="20"/>
              </w:rPr>
              <w:t>Baseline: 100</w:t>
            </w:r>
          </w:p>
          <w:p w14:paraId="06D7C11A" w14:textId="06603011" w:rsidR="008D50D1" w:rsidRPr="008D50D1" w:rsidRDefault="46C78BAB" w:rsidP="25FB38B6">
            <w:pPr>
              <w:rPr>
                <w:rFonts w:asciiTheme="majorHAnsi" w:hAnsiTheme="majorHAnsi" w:cstheme="majorBidi"/>
                <w:i/>
                <w:iCs/>
                <w:sz w:val="20"/>
                <w:szCs w:val="20"/>
              </w:rPr>
            </w:pPr>
            <w:r w:rsidRPr="25FB38B6">
              <w:rPr>
                <w:rFonts w:asciiTheme="majorHAnsi" w:hAnsiTheme="majorHAnsi" w:cstheme="majorBidi"/>
                <w:i/>
                <w:iCs/>
                <w:sz w:val="20"/>
                <w:szCs w:val="20"/>
              </w:rPr>
              <w:t xml:space="preserve">Indicator </w:t>
            </w:r>
            <w:r w:rsidR="0F3DEA2A" w:rsidRPr="25FB38B6">
              <w:rPr>
                <w:rFonts w:asciiTheme="majorHAnsi" w:hAnsiTheme="majorHAnsi" w:cstheme="majorBidi"/>
                <w:i/>
                <w:iCs/>
                <w:sz w:val="20"/>
                <w:szCs w:val="20"/>
              </w:rPr>
              <w:t>1.3:</w:t>
            </w:r>
            <w:r w:rsidRPr="25FB38B6">
              <w:rPr>
                <w:rFonts w:asciiTheme="majorHAnsi" w:hAnsiTheme="majorHAnsi" w:cstheme="majorBidi"/>
                <w:i/>
                <w:iCs/>
                <w:sz w:val="20"/>
                <w:szCs w:val="20"/>
              </w:rPr>
              <w:t xml:space="preserve">  # of medical face masks produced by target universities on daily basis</w:t>
            </w:r>
          </w:p>
          <w:p w14:paraId="1E17B71F" w14:textId="77777777" w:rsidR="008D50D1" w:rsidRPr="008D50D1" w:rsidRDefault="008D50D1" w:rsidP="008D50D1">
            <w:pPr>
              <w:rPr>
                <w:rFonts w:asciiTheme="majorHAnsi" w:hAnsiTheme="majorHAnsi" w:cstheme="majorHAnsi"/>
                <w:i/>
                <w:sz w:val="20"/>
                <w:szCs w:val="20"/>
              </w:rPr>
            </w:pPr>
            <w:r w:rsidRPr="008D50D1">
              <w:rPr>
                <w:rFonts w:asciiTheme="majorHAnsi" w:hAnsiTheme="majorHAnsi" w:cstheme="majorHAnsi"/>
                <w:i/>
                <w:sz w:val="20"/>
                <w:szCs w:val="20"/>
              </w:rPr>
              <w:t>Target value: 2000</w:t>
            </w:r>
          </w:p>
          <w:p w14:paraId="0ED8EE57" w14:textId="77777777" w:rsidR="008D50D1" w:rsidRPr="008D50D1" w:rsidRDefault="008D50D1" w:rsidP="008D50D1">
            <w:pPr>
              <w:rPr>
                <w:rFonts w:asciiTheme="majorHAnsi" w:hAnsiTheme="majorHAnsi" w:cstheme="majorHAnsi"/>
                <w:i/>
                <w:sz w:val="20"/>
                <w:szCs w:val="20"/>
              </w:rPr>
            </w:pPr>
          </w:p>
          <w:p w14:paraId="333C3D6C" w14:textId="77777777" w:rsidR="008D50D1" w:rsidRPr="008D50D1" w:rsidRDefault="008D50D1" w:rsidP="008D50D1">
            <w:pPr>
              <w:rPr>
                <w:rFonts w:asciiTheme="majorHAnsi" w:hAnsiTheme="majorHAnsi" w:cstheme="majorHAnsi"/>
                <w:i/>
                <w:sz w:val="20"/>
                <w:szCs w:val="20"/>
              </w:rPr>
            </w:pPr>
            <w:r w:rsidRPr="008D50D1">
              <w:rPr>
                <w:rFonts w:asciiTheme="majorHAnsi" w:hAnsiTheme="majorHAnsi" w:cstheme="majorHAnsi"/>
                <w:i/>
                <w:sz w:val="20"/>
                <w:szCs w:val="20"/>
              </w:rPr>
              <w:t>Baseline: 2400</w:t>
            </w:r>
          </w:p>
          <w:p w14:paraId="290D2C75" w14:textId="3320C24F" w:rsidR="008D50D1" w:rsidRPr="008D50D1" w:rsidRDefault="46C78BAB" w:rsidP="25FB38B6">
            <w:pPr>
              <w:rPr>
                <w:rFonts w:asciiTheme="majorHAnsi" w:hAnsiTheme="majorHAnsi" w:cstheme="majorBidi"/>
                <w:i/>
                <w:iCs/>
                <w:sz w:val="20"/>
                <w:szCs w:val="20"/>
              </w:rPr>
            </w:pPr>
            <w:r w:rsidRPr="25FB38B6">
              <w:rPr>
                <w:rFonts w:asciiTheme="majorHAnsi" w:hAnsiTheme="majorHAnsi" w:cstheme="majorBidi"/>
                <w:i/>
                <w:iCs/>
                <w:sz w:val="20"/>
                <w:szCs w:val="20"/>
              </w:rPr>
              <w:t xml:space="preserve">Indicator 1.4:  # </w:t>
            </w:r>
            <w:proofErr w:type="gramStart"/>
            <w:r w:rsidRPr="25FB38B6">
              <w:rPr>
                <w:rFonts w:asciiTheme="majorHAnsi" w:hAnsiTheme="majorHAnsi" w:cstheme="majorBidi"/>
                <w:i/>
                <w:iCs/>
                <w:sz w:val="20"/>
                <w:szCs w:val="20"/>
              </w:rPr>
              <w:t xml:space="preserve">of  </w:t>
            </w:r>
            <w:r w:rsidR="7025D1A6" w:rsidRPr="25FB38B6">
              <w:rPr>
                <w:rFonts w:asciiTheme="majorHAnsi" w:hAnsiTheme="majorHAnsi" w:cstheme="majorBidi"/>
                <w:i/>
                <w:iCs/>
                <w:sz w:val="20"/>
                <w:szCs w:val="20"/>
              </w:rPr>
              <w:t>hand</w:t>
            </w:r>
            <w:proofErr w:type="gramEnd"/>
            <w:r w:rsidR="7025D1A6" w:rsidRPr="25FB38B6">
              <w:rPr>
                <w:rFonts w:asciiTheme="majorHAnsi" w:hAnsiTheme="majorHAnsi" w:cstheme="majorBidi"/>
                <w:i/>
                <w:iCs/>
                <w:sz w:val="20"/>
                <w:szCs w:val="20"/>
              </w:rPr>
              <w:t xml:space="preserve"> sanitizer</w:t>
            </w:r>
            <w:r w:rsidRPr="25FB38B6">
              <w:rPr>
                <w:rFonts w:asciiTheme="majorHAnsi" w:hAnsiTheme="majorHAnsi" w:cstheme="majorBidi"/>
                <w:i/>
                <w:iCs/>
                <w:sz w:val="20"/>
                <w:szCs w:val="20"/>
              </w:rPr>
              <w:t xml:space="preserve"> produced by target universities on daily basis</w:t>
            </w:r>
          </w:p>
          <w:p w14:paraId="796F3E45" w14:textId="77777777" w:rsidR="008D50D1" w:rsidRPr="008D50D1" w:rsidRDefault="008D50D1" w:rsidP="008D50D1">
            <w:pPr>
              <w:rPr>
                <w:rFonts w:asciiTheme="majorHAnsi" w:hAnsiTheme="majorHAnsi" w:cstheme="majorHAnsi"/>
                <w:i/>
                <w:sz w:val="20"/>
                <w:szCs w:val="20"/>
              </w:rPr>
            </w:pPr>
            <w:r w:rsidRPr="008D50D1">
              <w:rPr>
                <w:rFonts w:asciiTheme="majorHAnsi" w:hAnsiTheme="majorHAnsi" w:cstheme="majorHAnsi"/>
                <w:i/>
                <w:sz w:val="20"/>
                <w:szCs w:val="20"/>
              </w:rPr>
              <w:t>Target value: 4800</w:t>
            </w:r>
          </w:p>
          <w:p w14:paraId="3BB4DEFE" w14:textId="77777777" w:rsidR="008D50D1" w:rsidRPr="008D50D1" w:rsidRDefault="008D50D1" w:rsidP="008D50D1">
            <w:pPr>
              <w:rPr>
                <w:rFonts w:asciiTheme="majorHAnsi" w:hAnsiTheme="majorHAnsi" w:cstheme="majorHAnsi"/>
                <w:i/>
                <w:sz w:val="20"/>
                <w:szCs w:val="20"/>
              </w:rPr>
            </w:pPr>
          </w:p>
          <w:p w14:paraId="24DB8EEA" w14:textId="77777777" w:rsidR="008D50D1" w:rsidRPr="008D50D1" w:rsidRDefault="008D50D1" w:rsidP="008D50D1">
            <w:pPr>
              <w:rPr>
                <w:rFonts w:asciiTheme="majorHAnsi" w:hAnsiTheme="majorHAnsi" w:cstheme="majorHAnsi"/>
                <w:i/>
                <w:sz w:val="20"/>
                <w:szCs w:val="20"/>
              </w:rPr>
            </w:pPr>
            <w:r w:rsidRPr="008D50D1">
              <w:rPr>
                <w:rFonts w:asciiTheme="majorHAnsi" w:hAnsiTheme="majorHAnsi" w:cstheme="majorHAnsi"/>
                <w:i/>
                <w:sz w:val="20"/>
                <w:szCs w:val="20"/>
              </w:rPr>
              <w:t>Baseline:100</w:t>
            </w:r>
          </w:p>
          <w:p w14:paraId="16067C47" w14:textId="77777777" w:rsidR="008D50D1" w:rsidRPr="008D50D1" w:rsidRDefault="008D50D1" w:rsidP="008D50D1">
            <w:pPr>
              <w:rPr>
                <w:rFonts w:asciiTheme="majorHAnsi" w:hAnsiTheme="majorHAnsi" w:cstheme="majorHAnsi"/>
                <w:i/>
                <w:sz w:val="20"/>
                <w:szCs w:val="20"/>
              </w:rPr>
            </w:pPr>
            <w:r w:rsidRPr="008D50D1">
              <w:rPr>
                <w:rFonts w:asciiTheme="majorHAnsi" w:hAnsiTheme="majorHAnsi" w:cstheme="majorHAnsi"/>
                <w:i/>
                <w:sz w:val="20"/>
                <w:szCs w:val="20"/>
              </w:rPr>
              <w:t>Indicator: 1.5   # of test reagents produced by target university on a weekly basis</w:t>
            </w:r>
          </w:p>
          <w:p w14:paraId="11DA7E65" w14:textId="77777777" w:rsidR="008D50D1" w:rsidRPr="008D50D1" w:rsidRDefault="008D50D1" w:rsidP="008D50D1">
            <w:pPr>
              <w:rPr>
                <w:rFonts w:asciiTheme="majorHAnsi" w:hAnsiTheme="majorHAnsi" w:cstheme="majorHAnsi"/>
                <w:i/>
                <w:sz w:val="20"/>
                <w:szCs w:val="20"/>
              </w:rPr>
            </w:pPr>
            <w:r w:rsidRPr="008D50D1">
              <w:rPr>
                <w:rFonts w:asciiTheme="majorHAnsi" w:hAnsiTheme="majorHAnsi" w:cstheme="majorHAnsi"/>
                <w:i/>
                <w:sz w:val="20"/>
                <w:szCs w:val="20"/>
              </w:rPr>
              <w:t>Target value:200</w:t>
            </w:r>
          </w:p>
          <w:p w14:paraId="062FB0ED" w14:textId="77777777" w:rsidR="008D50D1" w:rsidRPr="008D50D1" w:rsidRDefault="008D50D1" w:rsidP="008D50D1">
            <w:pPr>
              <w:rPr>
                <w:rFonts w:asciiTheme="majorHAnsi" w:hAnsiTheme="majorHAnsi" w:cstheme="majorHAnsi"/>
                <w:i/>
                <w:sz w:val="20"/>
                <w:szCs w:val="20"/>
              </w:rPr>
            </w:pPr>
          </w:p>
          <w:p w14:paraId="6EA32B78" w14:textId="77777777" w:rsidR="008D50D1" w:rsidRPr="008D50D1" w:rsidRDefault="008D50D1" w:rsidP="008D50D1">
            <w:pPr>
              <w:rPr>
                <w:rFonts w:asciiTheme="majorHAnsi" w:hAnsiTheme="majorHAnsi" w:cstheme="majorHAnsi"/>
                <w:i/>
                <w:sz w:val="20"/>
                <w:szCs w:val="20"/>
              </w:rPr>
            </w:pPr>
            <w:r w:rsidRPr="008D50D1">
              <w:rPr>
                <w:rFonts w:asciiTheme="majorHAnsi" w:hAnsiTheme="majorHAnsi" w:cstheme="majorHAnsi"/>
                <w:i/>
                <w:sz w:val="20"/>
                <w:szCs w:val="20"/>
              </w:rPr>
              <w:t>Baseline:</w:t>
            </w:r>
          </w:p>
          <w:p w14:paraId="04C77D5A" w14:textId="0ACB2B24" w:rsidR="008D50D1" w:rsidRPr="008D50D1" w:rsidRDefault="46C78BAB" w:rsidP="25FB38B6">
            <w:pPr>
              <w:rPr>
                <w:rFonts w:asciiTheme="majorHAnsi" w:hAnsiTheme="majorHAnsi" w:cstheme="majorBidi"/>
                <w:i/>
                <w:iCs/>
                <w:sz w:val="20"/>
                <w:szCs w:val="20"/>
              </w:rPr>
            </w:pPr>
            <w:r w:rsidRPr="25FB38B6">
              <w:rPr>
                <w:rFonts w:asciiTheme="majorHAnsi" w:hAnsiTheme="majorHAnsi" w:cstheme="majorBidi"/>
                <w:i/>
                <w:iCs/>
                <w:sz w:val="20"/>
                <w:szCs w:val="20"/>
              </w:rPr>
              <w:t xml:space="preserve">Indicator 1.6 # of </w:t>
            </w:r>
            <w:r w:rsidR="531F6DB8" w:rsidRPr="25FB38B6">
              <w:rPr>
                <w:rFonts w:asciiTheme="majorHAnsi" w:hAnsiTheme="majorHAnsi" w:cstheme="majorBidi"/>
                <w:i/>
                <w:iCs/>
                <w:sz w:val="20"/>
                <w:szCs w:val="20"/>
              </w:rPr>
              <w:t>disinfectants</w:t>
            </w:r>
            <w:r w:rsidRPr="25FB38B6">
              <w:rPr>
                <w:rFonts w:asciiTheme="majorHAnsi" w:hAnsiTheme="majorHAnsi" w:cstheme="majorBidi"/>
                <w:i/>
                <w:iCs/>
                <w:sz w:val="20"/>
                <w:szCs w:val="20"/>
              </w:rPr>
              <w:t xml:space="preserve"> produced by target university </w:t>
            </w:r>
            <w:proofErr w:type="gramStart"/>
            <w:r w:rsidRPr="25FB38B6">
              <w:rPr>
                <w:rFonts w:asciiTheme="majorHAnsi" w:hAnsiTheme="majorHAnsi" w:cstheme="majorBidi"/>
                <w:i/>
                <w:iCs/>
                <w:sz w:val="20"/>
                <w:szCs w:val="20"/>
              </w:rPr>
              <w:t>on a daily basis</w:t>
            </w:r>
            <w:proofErr w:type="gramEnd"/>
          </w:p>
          <w:p w14:paraId="13079423" w14:textId="69A55AC2" w:rsidR="00CF1FD0" w:rsidRPr="0082130E" w:rsidRDefault="008D50D1" w:rsidP="00CF1FD0">
            <w:pPr>
              <w:rPr>
                <w:rFonts w:asciiTheme="majorHAnsi" w:hAnsiTheme="majorHAnsi" w:cstheme="majorHAnsi"/>
                <w:i/>
                <w:sz w:val="20"/>
                <w:szCs w:val="20"/>
              </w:rPr>
            </w:pPr>
            <w:r w:rsidRPr="008D50D1">
              <w:rPr>
                <w:rFonts w:asciiTheme="majorHAnsi" w:hAnsiTheme="majorHAnsi" w:cstheme="majorHAnsi"/>
                <w:i/>
                <w:sz w:val="20"/>
                <w:szCs w:val="20"/>
              </w:rPr>
              <w:t>Target Value:</w:t>
            </w:r>
          </w:p>
        </w:tc>
        <w:tc>
          <w:tcPr>
            <w:tcW w:w="1246" w:type="pct"/>
            <w:tcBorders>
              <w:top w:val="single" w:sz="4" w:space="0" w:color="auto"/>
              <w:left w:val="single" w:sz="4" w:space="0" w:color="auto"/>
              <w:bottom w:val="single" w:sz="4" w:space="0" w:color="auto"/>
              <w:right w:val="nil"/>
            </w:tcBorders>
          </w:tcPr>
          <w:p w14:paraId="765FBB8F" w14:textId="33AED89B" w:rsidR="008D50D1" w:rsidRPr="008D50D1" w:rsidRDefault="008D50D1" w:rsidP="008D50D1">
            <w:pPr>
              <w:rPr>
                <w:rFonts w:asciiTheme="majorHAnsi" w:hAnsiTheme="majorHAnsi" w:cstheme="majorHAnsi"/>
                <w:iCs/>
                <w:sz w:val="20"/>
                <w:szCs w:val="20"/>
              </w:rPr>
            </w:pPr>
          </w:p>
          <w:p w14:paraId="51AB57FB" w14:textId="0BA0AEFD" w:rsidR="008D50D1" w:rsidRPr="008D50D1" w:rsidRDefault="00CB38D3" w:rsidP="008D50D1">
            <w:pPr>
              <w:rPr>
                <w:rFonts w:asciiTheme="majorHAnsi" w:hAnsiTheme="majorHAnsi" w:cstheme="majorHAnsi"/>
                <w:iCs/>
                <w:sz w:val="20"/>
                <w:szCs w:val="20"/>
              </w:rPr>
            </w:pPr>
            <w:r>
              <w:rPr>
                <w:rFonts w:asciiTheme="majorHAnsi" w:hAnsiTheme="majorHAnsi" w:cstheme="majorHAnsi"/>
                <w:iCs/>
                <w:sz w:val="20"/>
                <w:szCs w:val="20"/>
              </w:rPr>
              <w:t>1</w:t>
            </w:r>
            <w:r w:rsidR="008D50D1" w:rsidRPr="008D50D1">
              <w:rPr>
                <w:rFonts w:asciiTheme="majorHAnsi" w:hAnsiTheme="majorHAnsi" w:cstheme="majorHAnsi"/>
                <w:iCs/>
                <w:sz w:val="20"/>
                <w:szCs w:val="20"/>
              </w:rPr>
              <w:t xml:space="preserve">- Mobilise additional machinery/equipment and raw materials </w:t>
            </w:r>
          </w:p>
          <w:p w14:paraId="355B1BEA" w14:textId="2E65D316" w:rsidR="008D50D1" w:rsidRPr="008D50D1" w:rsidRDefault="00CB38D3" w:rsidP="008D50D1">
            <w:pPr>
              <w:rPr>
                <w:rFonts w:asciiTheme="majorHAnsi" w:hAnsiTheme="majorHAnsi" w:cstheme="majorHAnsi"/>
                <w:iCs/>
                <w:sz w:val="20"/>
                <w:szCs w:val="20"/>
              </w:rPr>
            </w:pPr>
            <w:r>
              <w:rPr>
                <w:rFonts w:asciiTheme="majorHAnsi" w:hAnsiTheme="majorHAnsi" w:cstheme="majorHAnsi"/>
                <w:iCs/>
                <w:sz w:val="20"/>
                <w:szCs w:val="20"/>
              </w:rPr>
              <w:t>2</w:t>
            </w:r>
            <w:r w:rsidR="008D50D1" w:rsidRPr="008D50D1">
              <w:rPr>
                <w:rFonts w:asciiTheme="majorHAnsi" w:hAnsiTheme="majorHAnsi" w:cstheme="majorHAnsi"/>
                <w:iCs/>
                <w:sz w:val="20"/>
                <w:szCs w:val="20"/>
              </w:rPr>
              <w:t>-Secure production and storage space</w:t>
            </w:r>
          </w:p>
          <w:p w14:paraId="034AB0C9" w14:textId="135FCF28" w:rsidR="008D50D1" w:rsidRPr="008D50D1" w:rsidRDefault="00CB38D3" w:rsidP="008D50D1">
            <w:pPr>
              <w:rPr>
                <w:rFonts w:asciiTheme="majorHAnsi" w:hAnsiTheme="majorHAnsi" w:cstheme="majorHAnsi"/>
                <w:iCs/>
                <w:sz w:val="20"/>
                <w:szCs w:val="20"/>
              </w:rPr>
            </w:pPr>
            <w:r>
              <w:rPr>
                <w:rFonts w:asciiTheme="majorHAnsi" w:hAnsiTheme="majorHAnsi" w:cstheme="majorHAnsi"/>
                <w:iCs/>
                <w:sz w:val="20"/>
                <w:szCs w:val="20"/>
              </w:rPr>
              <w:t>3</w:t>
            </w:r>
            <w:r w:rsidR="008D50D1" w:rsidRPr="008D50D1">
              <w:rPr>
                <w:rFonts w:asciiTheme="majorHAnsi" w:hAnsiTheme="majorHAnsi" w:cstheme="majorHAnsi"/>
                <w:iCs/>
                <w:sz w:val="20"/>
                <w:szCs w:val="20"/>
              </w:rPr>
              <w:t>-Mobilize additional technical expertise</w:t>
            </w:r>
          </w:p>
          <w:p w14:paraId="50556064" w14:textId="5D9AF50A" w:rsidR="008D50D1" w:rsidRDefault="00CB38D3" w:rsidP="00CF1FD0">
            <w:pPr>
              <w:rPr>
                <w:rFonts w:asciiTheme="majorHAnsi" w:hAnsiTheme="majorHAnsi" w:cstheme="majorHAnsi"/>
                <w:iCs/>
                <w:sz w:val="20"/>
                <w:szCs w:val="20"/>
              </w:rPr>
            </w:pPr>
            <w:r>
              <w:rPr>
                <w:rFonts w:asciiTheme="majorHAnsi" w:hAnsiTheme="majorHAnsi" w:cstheme="majorHAnsi"/>
                <w:iCs/>
                <w:sz w:val="20"/>
                <w:szCs w:val="20"/>
              </w:rPr>
              <w:t>4</w:t>
            </w:r>
            <w:r w:rsidR="008D50D1" w:rsidRPr="008D50D1">
              <w:rPr>
                <w:rFonts w:asciiTheme="majorHAnsi" w:hAnsiTheme="majorHAnsi" w:cstheme="majorHAnsi"/>
                <w:iCs/>
                <w:sz w:val="20"/>
                <w:szCs w:val="20"/>
              </w:rPr>
              <w:t>- Initiate the increased production of face shields, face masks, handwashing devices, test reagents and alcoholic hand rub</w:t>
            </w:r>
          </w:p>
          <w:p w14:paraId="5271A04D" w14:textId="04C861F7" w:rsidR="00BA304E" w:rsidRPr="003E6C00" w:rsidRDefault="00CB38D3" w:rsidP="00CF1FD0">
            <w:pPr>
              <w:rPr>
                <w:rFonts w:asciiTheme="majorHAnsi" w:hAnsiTheme="majorHAnsi" w:cstheme="majorHAnsi"/>
                <w:iCs/>
                <w:sz w:val="20"/>
                <w:szCs w:val="20"/>
              </w:rPr>
            </w:pPr>
            <w:r>
              <w:rPr>
                <w:rFonts w:asciiTheme="majorHAnsi" w:hAnsiTheme="majorHAnsi" w:cstheme="majorHAnsi"/>
                <w:iCs/>
                <w:sz w:val="20"/>
                <w:szCs w:val="20"/>
              </w:rPr>
              <w:t>5</w:t>
            </w:r>
            <w:r w:rsidRPr="003E6C00">
              <w:rPr>
                <w:rFonts w:asciiTheme="majorHAnsi" w:hAnsiTheme="majorHAnsi" w:cstheme="majorHAnsi"/>
                <w:iCs/>
                <w:sz w:val="20"/>
                <w:szCs w:val="20"/>
              </w:rPr>
              <w:t>. Integrate q</w:t>
            </w:r>
            <w:r w:rsidR="00BA304E" w:rsidRPr="003E6C00">
              <w:rPr>
                <w:rFonts w:asciiTheme="majorHAnsi" w:hAnsiTheme="majorHAnsi" w:cstheme="majorHAnsi"/>
                <w:iCs/>
                <w:sz w:val="20"/>
                <w:szCs w:val="20"/>
              </w:rPr>
              <w:t>uality checks</w:t>
            </w:r>
            <w:r w:rsidRPr="003E6C00">
              <w:rPr>
                <w:rFonts w:asciiTheme="majorHAnsi" w:hAnsiTheme="majorHAnsi" w:cstheme="majorHAnsi"/>
                <w:iCs/>
                <w:sz w:val="20"/>
                <w:szCs w:val="20"/>
              </w:rPr>
              <w:t xml:space="preserve"> and control measures</w:t>
            </w:r>
            <w:r w:rsidR="00BA304E" w:rsidRPr="003E6C00">
              <w:rPr>
                <w:rFonts w:asciiTheme="majorHAnsi" w:hAnsiTheme="majorHAnsi" w:cstheme="majorHAnsi"/>
                <w:iCs/>
                <w:sz w:val="20"/>
                <w:szCs w:val="20"/>
              </w:rPr>
              <w:t xml:space="preserve"> within</w:t>
            </w:r>
            <w:r w:rsidR="007E2C98" w:rsidRPr="003E6C00">
              <w:rPr>
                <w:rFonts w:asciiTheme="majorHAnsi" w:hAnsiTheme="majorHAnsi" w:cstheme="majorHAnsi"/>
                <w:iCs/>
                <w:sz w:val="20"/>
                <w:szCs w:val="20"/>
              </w:rPr>
              <w:t xml:space="preserve"> and across</w:t>
            </w:r>
            <w:r w:rsidR="00BA304E" w:rsidRPr="003E6C00">
              <w:rPr>
                <w:rFonts w:asciiTheme="majorHAnsi" w:hAnsiTheme="majorHAnsi" w:cstheme="majorHAnsi"/>
                <w:iCs/>
                <w:sz w:val="20"/>
                <w:szCs w:val="20"/>
              </w:rPr>
              <w:t xml:space="preserve"> </w:t>
            </w:r>
            <w:proofErr w:type="spellStart"/>
            <w:r w:rsidR="00E6413C" w:rsidRPr="003E6C00">
              <w:rPr>
                <w:rFonts w:asciiTheme="majorHAnsi" w:hAnsiTheme="majorHAnsi" w:cstheme="majorHAnsi"/>
                <w:iCs/>
                <w:sz w:val="20"/>
                <w:szCs w:val="20"/>
              </w:rPr>
              <w:t>Univerites</w:t>
            </w:r>
            <w:proofErr w:type="spellEnd"/>
          </w:p>
          <w:p w14:paraId="6DB78D71" w14:textId="205E99FF" w:rsidR="00E6413C" w:rsidRDefault="00E6413C" w:rsidP="00CF1FD0">
            <w:pPr>
              <w:rPr>
                <w:rFonts w:asciiTheme="majorHAnsi" w:hAnsiTheme="majorHAnsi" w:cstheme="majorHAnsi"/>
                <w:sz w:val="20"/>
                <w:szCs w:val="20"/>
              </w:rPr>
            </w:pPr>
            <w:r w:rsidRPr="003E6C00">
              <w:rPr>
                <w:rFonts w:asciiTheme="majorHAnsi" w:hAnsiTheme="majorHAnsi" w:cstheme="majorHAnsi"/>
                <w:iCs/>
                <w:sz w:val="20"/>
                <w:szCs w:val="20"/>
              </w:rPr>
              <w:t xml:space="preserve">2. </w:t>
            </w:r>
            <w:r w:rsidR="00CB38D3" w:rsidRPr="003E6C00">
              <w:rPr>
                <w:rFonts w:asciiTheme="majorHAnsi" w:hAnsiTheme="majorHAnsi" w:cstheme="majorHAnsi"/>
                <w:iCs/>
                <w:sz w:val="20"/>
                <w:szCs w:val="20"/>
              </w:rPr>
              <w:t xml:space="preserve">Secure </w:t>
            </w:r>
            <w:r w:rsidRPr="003E6C00">
              <w:rPr>
                <w:rFonts w:asciiTheme="majorHAnsi" w:hAnsiTheme="majorHAnsi" w:cstheme="majorHAnsi"/>
                <w:iCs/>
                <w:sz w:val="20"/>
                <w:szCs w:val="20"/>
              </w:rPr>
              <w:t xml:space="preserve">national regulatory </w:t>
            </w:r>
            <w:proofErr w:type="spellStart"/>
            <w:r w:rsidRPr="003E6C00">
              <w:rPr>
                <w:rFonts w:asciiTheme="majorHAnsi" w:hAnsiTheme="majorHAnsi" w:cstheme="majorHAnsi"/>
                <w:iCs/>
                <w:sz w:val="20"/>
                <w:szCs w:val="20"/>
              </w:rPr>
              <w:t>au</w:t>
            </w:r>
            <w:r w:rsidR="00FF6E72" w:rsidRPr="003E6C00">
              <w:rPr>
                <w:rFonts w:asciiTheme="majorHAnsi" w:hAnsiTheme="majorHAnsi" w:cstheme="majorHAnsi"/>
                <w:iCs/>
                <w:sz w:val="20"/>
                <w:szCs w:val="20"/>
              </w:rPr>
              <w:t>h</w:t>
            </w:r>
            <w:r w:rsidRPr="003E6C00">
              <w:rPr>
                <w:rFonts w:asciiTheme="majorHAnsi" w:hAnsiTheme="majorHAnsi" w:cstheme="majorHAnsi"/>
                <w:iCs/>
                <w:sz w:val="20"/>
                <w:szCs w:val="20"/>
              </w:rPr>
              <w:t>o</w:t>
            </w:r>
            <w:r w:rsidR="00FF6E72" w:rsidRPr="003E6C00">
              <w:rPr>
                <w:rFonts w:asciiTheme="majorHAnsi" w:hAnsiTheme="majorHAnsi" w:cstheme="majorHAnsi"/>
                <w:iCs/>
                <w:sz w:val="20"/>
                <w:szCs w:val="20"/>
              </w:rPr>
              <w:t>u</w:t>
            </w:r>
            <w:r w:rsidRPr="003E6C00">
              <w:rPr>
                <w:rFonts w:asciiTheme="majorHAnsi" w:hAnsiTheme="majorHAnsi" w:cstheme="majorHAnsi"/>
                <w:iCs/>
                <w:sz w:val="20"/>
                <w:szCs w:val="20"/>
              </w:rPr>
              <w:t>rities</w:t>
            </w:r>
            <w:proofErr w:type="spellEnd"/>
            <w:r w:rsidRPr="003E6C00">
              <w:rPr>
                <w:rFonts w:asciiTheme="majorHAnsi" w:hAnsiTheme="majorHAnsi" w:cstheme="majorHAnsi"/>
                <w:iCs/>
                <w:sz w:val="20"/>
                <w:szCs w:val="20"/>
              </w:rPr>
              <w:t xml:space="preserve"> </w:t>
            </w:r>
            <w:r w:rsidR="007C296F" w:rsidRPr="003E6C00">
              <w:rPr>
                <w:rFonts w:asciiTheme="majorHAnsi" w:hAnsiTheme="majorHAnsi" w:cstheme="majorHAnsi"/>
                <w:iCs/>
                <w:sz w:val="20"/>
                <w:szCs w:val="20"/>
              </w:rPr>
              <w:t>certification of products</w:t>
            </w:r>
          </w:p>
          <w:p w14:paraId="24CAB285" w14:textId="61BBEC11" w:rsidR="00CF1FD0" w:rsidRPr="00CF1FD0" w:rsidRDefault="00CF1FD0" w:rsidP="00CF1FD0">
            <w:pPr>
              <w:rPr>
                <w:rFonts w:asciiTheme="majorHAnsi" w:hAnsiTheme="majorHAnsi" w:cstheme="majorHAnsi"/>
                <w:sz w:val="20"/>
                <w:szCs w:val="20"/>
              </w:rPr>
            </w:pPr>
          </w:p>
        </w:tc>
        <w:tc>
          <w:tcPr>
            <w:tcW w:w="185" w:type="pct"/>
            <w:tcBorders>
              <w:top w:val="single" w:sz="4" w:space="0" w:color="auto"/>
              <w:left w:val="nil"/>
              <w:bottom w:val="single" w:sz="4" w:space="0" w:color="auto"/>
              <w:right w:val="nil"/>
            </w:tcBorders>
          </w:tcPr>
          <w:p w14:paraId="0F2F6DD0" w14:textId="77777777" w:rsidR="00CF1FD0" w:rsidRPr="00CF1FD0" w:rsidRDefault="00CF1FD0" w:rsidP="00CF1FD0">
            <w:pPr>
              <w:rPr>
                <w:rFonts w:asciiTheme="majorHAnsi" w:hAnsiTheme="majorHAnsi" w:cstheme="majorHAnsi"/>
                <w:sz w:val="20"/>
                <w:szCs w:val="20"/>
              </w:rPr>
            </w:pPr>
          </w:p>
        </w:tc>
        <w:tc>
          <w:tcPr>
            <w:tcW w:w="203" w:type="pct"/>
            <w:tcBorders>
              <w:top w:val="single" w:sz="4" w:space="0" w:color="auto"/>
              <w:left w:val="nil"/>
              <w:bottom w:val="single" w:sz="4" w:space="0" w:color="auto"/>
              <w:right w:val="nil"/>
            </w:tcBorders>
          </w:tcPr>
          <w:p w14:paraId="299481B5" w14:textId="77777777" w:rsidR="00CF1FD0" w:rsidRPr="00CF1FD0" w:rsidRDefault="00CF1FD0" w:rsidP="00CF1FD0">
            <w:pPr>
              <w:rPr>
                <w:rFonts w:asciiTheme="majorHAnsi" w:hAnsiTheme="majorHAnsi" w:cstheme="majorHAnsi"/>
                <w:sz w:val="20"/>
                <w:szCs w:val="20"/>
              </w:rPr>
            </w:pPr>
          </w:p>
        </w:tc>
        <w:tc>
          <w:tcPr>
            <w:tcW w:w="198" w:type="pct"/>
            <w:tcBorders>
              <w:top w:val="single" w:sz="4" w:space="0" w:color="auto"/>
              <w:left w:val="nil"/>
              <w:bottom w:val="single" w:sz="4" w:space="0" w:color="auto"/>
              <w:right w:val="nil"/>
            </w:tcBorders>
          </w:tcPr>
          <w:p w14:paraId="4140B89F" w14:textId="77777777" w:rsidR="00CF1FD0" w:rsidRPr="00CF1FD0" w:rsidRDefault="00CF1FD0" w:rsidP="00CF1FD0">
            <w:pPr>
              <w:rPr>
                <w:rFonts w:asciiTheme="majorHAnsi" w:hAnsiTheme="majorHAnsi" w:cstheme="majorHAnsi"/>
                <w:sz w:val="20"/>
                <w:szCs w:val="20"/>
              </w:rPr>
            </w:pPr>
          </w:p>
        </w:tc>
        <w:tc>
          <w:tcPr>
            <w:tcW w:w="181" w:type="pct"/>
            <w:tcBorders>
              <w:top w:val="single" w:sz="4" w:space="0" w:color="auto"/>
              <w:left w:val="nil"/>
              <w:bottom w:val="single" w:sz="4" w:space="0" w:color="auto"/>
              <w:right w:val="nil"/>
            </w:tcBorders>
          </w:tcPr>
          <w:p w14:paraId="6AF78A9E" w14:textId="77777777" w:rsidR="00CF1FD0" w:rsidRPr="00CF1FD0" w:rsidRDefault="00CF1FD0" w:rsidP="00CF1FD0">
            <w:pPr>
              <w:rPr>
                <w:rFonts w:asciiTheme="majorHAnsi" w:hAnsiTheme="majorHAnsi" w:cstheme="majorHAnsi"/>
                <w:sz w:val="20"/>
                <w:szCs w:val="20"/>
              </w:rPr>
            </w:pPr>
          </w:p>
        </w:tc>
        <w:tc>
          <w:tcPr>
            <w:tcW w:w="213" w:type="pct"/>
            <w:tcBorders>
              <w:top w:val="single" w:sz="4" w:space="0" w:color="auto"/>
              <w:left w:val="nil"/>
              <w:bottom w:val="single" w:sz="4" w:space="0" w:color="auto"/>
              <w:right w:val="nil"/>
            </w:tcBorders>
          </w:tcPr>
          <w:p w14:paraId="358DCDF4" w14:textId="77777777" w:rsidR="00CF1FD0" w:rsidRPr="00CF1FD0" w:rsidRDefault="00CF1FD0" w:rsidP="00CF1FD0">
            <w:pPr>
              <w:rPr>
                <w:rFonts w:asciiTheme="majorHAnsi" w:hAnsiTheme="majorHAnsi" w:cstheme="majorHAnsi"/>
                <w:sz w:val="20"/>
                <w:szCs w:val="20"/>
              </w:rPr>
            </w:pPr>
          </w:p>
        </w:tc>
        <w:tc>
          <w:tcPr>
            <w:tcW w:w="184" w:type="pct"/>
            <w:tcBorders>
              <w:top w:val="single" w:sz="4" w:space="0" w:color="auto"/>
              <w:left w:val="nil"/>
              <w:bottom w:val="single" w:sz="4" w:space="0" w:color="auto"/>
              <w:right w:val="nil"/>
            </w:tcBorders>
          </w:tcPr>
          <w:p w14:paraId="1C22DB8A" w14:textId="77777777" w:rsidR="00CF1FD0" w:rsidRPr="00CF1FD0" w:rsidRDefault="00CF1FD0" w:rsidP="00CF1FD0">
            <w:pPr>
              <w:rPr>
                <w:rFonts w:asciiTheme="majorHAnsi" w:hAnsiTheme="majorHAnsi" w:cstheme="majorHAnsi"/>
                <w:sz w:val="20"/>
                <w:szCs w:val="20"/>
              </w:rPr>
            </w:pPr>
          </w:p>
        </w:tc>
        <w:tc>
          <w:tcPr>
            <w:tcW w:w="499" w:type="pct"/>
            <w:tcBorders>
              <w:top w:val="single" w:sz="4" w:space="0" w:color="auto"/>
              <w:left w:val="nil"/>
              <w:bottom w:val="single" w:sz="4" w:space="0" w:color="auto"/>
              <w:right w:val="nil"/>
            </w:tcBorders>
          </w:tcPr>
          <w:p w14:paraId="50E8C5AB" w14:textId="77777777" w:rsidR="00CF1FD0" w:rsidRDefault="00CF1FD0" w:rsidP="00CF1FD0">
            <w:pPr>
              <w:rPr>
                <w:rFonts w:asciiTheme="majorHAnsi" w:hAnsiTheme="majorHAnsi" w:cstheme="majorHAnsi"/>
                <w:sz w:val="20"/>
                <w:szCs w:val="20"/>
              </w:rPr>
            </w:pPr>
          </w:p>
          <w:p w14:paraId="0A8EA2F2" w14:textId="2F42C0C5" w:rsidR="00770931" w:rsidRDefault="3124645A" w:rsidP="25FB38B6">
            <w:pPr>
              <w:rPr>
                <w:rFonts w:asciiTheme="majorHAnsi" w:hAnsiTheme="majorHAnsi" w:cstheme="majorBidi"/>
                <w:sz w:val="20"/>
                <w:szCs w:val="20"/>
              </w:rPr>
            </w:pPr>
            <w:r w:rsidRPr="25FB38B6">
              <w:rPr>
                <w:rFonts w:asciiTheme="majorHAnsi" w:hAnsiTheme="majorHAnsi" w:cstheme="majorBidi"/>
                <w:sz w:val="20"/>
                <w:szCs w:val="20"/>
              </w:rPr>
              <w:t>Universities</w:t>
            </w:r>
          </w:p>
          <w:p w14:paraId="37C1C882" w14:textId="77777777" w:rsidR="00770931" w:rsidRDefault="00770931" w:rsidP="00CF1FD0">
            <w:pPr>
              <w:rPr>
                <w:rFonts w:asciiTheme="majorHAnsi" w:hAnsiTheme="majorHAnsi" w:cstheme="majorHAnsi"/>
                <w:sz w:val="20"/>
                <w:szCs w:val="20"/>
              </w:rPr>
            </w:pPr>
          </w:p>
          <w:p w14:paraId="50153F8C" w14:textId="77777777" w:rsidR="00770931" w:rsidRDefault="00770931" w:rsidP="00CF1FD0">
            <w:pPr>
              <w:rPr>
                <w:rFonts w:asciiTheme="majorHAnsi" w:hAnsiTheme="majorHAnsi" w:cstheme="majorHAnsi"/>
                <w:sz w:val="20"/>
                <w:szCs w:val="20"/>
              </w:rPr>
            </w:pPr>
          </w:p>
          <w:p w14:paraId="2371CE9D" w14:textId="77777777" w:rsidR="00770931" w:rsidRDefault="00770931" w:rsidP="00CF1FD0">
            <w:pPr>
              <w:rPr>
                <w:rFonts w:asciiTheme="majorHAnsi" w:hAnsiTheme="majorHAnsi" w:cstheme="majorHAnsi"/>
                <w:sz w:val="20"/>
                <w:szCs w:val="20"/>
              </w:rPr>
            </w:pPr>
          </w:p>
          <w:p w14:paraId="68470A5B" w14:textId="77777777" w:rsidR="00770931" w:rsidRDefault="00770931" w:rsidP="00CF1FD0">
            <w:pPr>
              <w:rPr>
                <w:rFonts w:asciiTheme="majorHAnsi" w:hAnsiTheme="majorHAnsi" w:cstheme="majorHAnsi"/>
                <w:sz w:val="20"/>
                <w:szCs w:val="20"/>
              </w:rPr>
            </w:pPr>
          </w:p>
          <w:p w14:paraId="2E86BF61" w14:textId="77777777" w:rsidR="00770931" w:rsidRDefault="00770931" w:rsidP="00CF1FD0">
            <w:pPr>
              <w:rPr>
                <w:rFonts w:asciiTheme="majorHAnsi" w:hAnsiTheme="majorHAnsi" w:cstheme="majorHAnsi"/>
                <w:sz w:val="20"/>
                <w:szCs w:val="20"/>
              </w:rPr>
            </w:pPr>
          </w:p>
          <w:p w14:paraId="004D0511" w14:textId="4EB80861" w:rsidR="00770931" w:rsidRPr="00CF1FD0" w:rsidRDefault="00770931" w:rsidP="00CF1FD0">
            <w:pPr>
              <w:rPr>
                <w:rFonts w:asciiTheme="majorHAnsi" w:hAnsiTheme="majorHAnsi" w:cstheme="majorHAnsi"/>
                <w:sz w:val="20"/>
                <w:szCs w:val="20"/>
              </w:rPr>
            </w:pPr>
          </w:p>
        </w:tc>
        <w:tc>
          <w:tcPr>
            <w:tcW w:w="331" w:type="pct"/>
            <w:tcBorders>
              <w:top w:val="single" w:sz="4" w:space="0" w:color="auto"/>
              <w:left w:val="nil"/>
              <w:bottom w:val="single" w:sz="4" w:space="0" w:color="auto"/>
              <w:right w:val="single" w:sz="4" w:space="0" w:color="auto"/>
            </w:tcBorders>
          </w:tcPr>
          <w:p w14:paraId="25C81F0A" w14:textId="77777777" w:rsidR="00CF1FD0" w:rsidRPr="00CF1FD0" w:rsidRDefault="00CF1FD0" w:rsidP="00CF1FD0">
            <w:pPr>
              <w:rPr>
                <w:rFonts w:asciiTheme="majorHAnsi" w:hAnsiTheme="majorHAnsi" w:cstheme="majorHAnsi"/>
                <w:sz w:val="20"/>
                <w:szCs w:val="20"/>
              </w:rPr>
            </w:pPr>
          </w:p>
        </w:tc>
        <w:tc>
          <w:tcPr>
            <w:tcW w:w="573" w:type="pct"/>
            <w:tcBorders>
              <w:top w:val="single" w:sz="4" w:space="0" w:color="auto"/>
              <w:left w:val="single" w:sz="4" w:space="0" w:color="auto"/>
              <w:bottom w:val="single" w:sz="4" w:space="0" w:color="auto"/>
              <w:right w:val="single" w:sz="4" w:space="0" w:color="auto"/>
            </w:tcBorders>
          </w:tcPr>
          <w:p w14:paraId="36F9195B" w14:textId="56A1BE0D" w:rsidR="00EF1876" w:rsidRDefault="00EF1876" w:rsidP="00CF1FD0">
            <w:pPr>
              <w:rPr>
                <w:rFonts w:asciiTheme="majorHAnsi" w:hAnsiTheme="majorHAnsi" w:cstheme="majorHAnsi"/>
                <w:sz w:val="20"/>
                <w:szCs w:val="20"/>
              </w:rPr>
            </w:pPr>
            <w:r>
              <w:rPr>
                <w:rFonts w:asciiTheme="majorHAnsi" w:hAnsiTheme="majorHAnsi" w:cstheme="majorHAnsi"/>
                <w:sz w:val="20"/>
                <w:szCs w:val="20"/>
              </w:rPr>
              <w:t>Grant</w:t>
            </w:r>
            <w:r w:rsidR="007D174C">
              <w:rPr>
                <w:rFonts w:asciiTheme="majorHAnsi" w:hAnsiTheme="majorHAnsi" w:cstheme="majorHAnsi"/>
                <w:sz w:val="20"/>
                <w:szCs w:val="20"/>
              </w:rPr>
              <w:t>s</w:t>
            </w:r>
          </w:p>
          <w:p w14:paraId="095B8F84" w14:textId="1C3354B9" w:rsidR="00EF1876" w:rsidRPr="00CF1FD0" w:rsidRDefault="00EF1876" w:rsidP="007D174C">
            <w:pPr>
              <w:rPr>
                <w:rFonts w:asciiTheme="majorHAnsi" w:hAnsiTheme="majorHAnsi" w:cstheme="majorHAnsi"/>
                <w:sz w:val="20"/>
                <w:szCs w:val="20"/>
              </w:rPr>
            </w:pPr>
          </w:p>
        </w:tc>
        <w:tc>
          <w:tcPr>
            <w:tcW w:w="335" w:type="pct"/>
            <w:tcBorders>
              <w:top w:val="single" w:sz="4" w:space="0" w:color="auto"/>
              <w:left w:val="single" w:sz="4" w:space="0" w:color="auto"/>
              <w:bottom w:val="single" w:sz="4" w:space="0" w:color="auto"/>
              <w:right w:val="single" w:sz="4" w:space="0" w:color="auto"/>
            </w:tcBorders>
          </w:tcPr>
          <w:p w14:paraId="189D6464" w14:textId="260C3692" w:rsidR="00CF1FD0" w:rsidRPr="00CF1FD0" w:rsidRDefault="718F18DD" w:rsidP="6A8608E7">
            <w:pPr>
              <w:rPr>
                <w:rFonts w:asciiTheme="majorHAnsi" w:hAnsiTheme="majorHAnsi" w:cstheme="majorBidi"/>
                <w:sz w:val="20"/>
                <w:szCs w:val="20"/>
              </w:rPr>
            </w:pPr>
            <w:r w:rsidRPr="6A8608E7">
              <w:rPr>
                <w:rFonts w:asciiTheme="majorHAnsi" w:hAnsiTheme="majorHAnsi" w:cstheme="majorBidi"/>
                <w:sz w:val="20"/>
                <w:szCs w:val="20"/>
              </w:rPr>
              <w:t>193,219</w:t>
            </w:r>
          </w:p>
        </w:tc>
      </w:tr>
      <w:tr w:rsidR="00D05320" w:rsidRPr="00CF1FD0" w14:paraId="1DC488B9" w14:textId="77777777" w:rsidTr="0082130E">
        <w:trPr>
          <w:cantSplit/>
          <w:trHeight w:val="90"/>
        </w:trPr>
        <w:tc>
          <w:tcPr>
            <w:tcW w:w="852" w:type="pct"/>
            <w:tcBorders>
              <w:top w:val="single" w:sz="4" w:space="0" w:color="auto"/>
              <w:left w:val="single" w:sz="4" w:space="0" w:color="auto"/>
              <w:bottom w:val="single" w:sz="4" w:space="0" w:color="auto"/>
              <w:right w:val="single" w:sz="4" w:space="0" w:color="auto"/>
            </w:tcBorders>
            <w:shd w:val="clear" w:color="auto" w:fill="auto"/>
          </w:tcPr>
          <w:p w14:paraId="4996D9A3" w14:textId="77777777" w:rsidR="00D05320" w:rsidRDefault="00D6690B" w:rsidP="25FB38B6">
            <w:pPr>
              <w:rPr>
                <w:rFonts w:asciiTheme="majorHAnsi" w:hAnsiTheme="majorHAnsi" w:cstheme="majorBidi"/>
                <w:b/>
                <w:bCs/>
                <w:sz w:val="20"/>
                <w:szCs w:val="20"/>
              </w:rPr>
            </w:pPr>
            <w:bookmarkStart w:id="6" w:name="_Hlk51321571"/>
            <w:r w:rsidRPr="25FB38B6">
              <w:rPr>
                <w:rFonts w:asciiTheme="majorHAnsi" w:hAnsiTheme="majorHAnsi" w:cstheme="majorBidi"/>
                <w:b/>
                <w:bCs/>
                <w:sz w:val="20"/>
                <w:szCs w:val="20"/>
              </w:rPr>
              <w:t xml:space="preserve">Output </w:t>
            </w:r>
            <w:r w:rsidR="005E0B9C">
              <w:rPr>
                <w:rFonts w:asciiTheme="majorHAnsi" w:hAnsiTheme="majorHAnsi" w:cstheme="majorBidi"/>
                <w:b/>
                <w:bCs/>
                <w:sz w:val="20"/>
                <w:szCs w:val="20"/>
              </w:rPr>
              <w:t>3:</w:t>
            </w:r>
            <w:r w:rsidRPr="25FB38B6">
              <w:rPr>
                <w:rFonts w:asciiTheme="majorHAnsi" w:hAnsiTheme="majorHAnsi" w:cstheme="majorBidi"/>
                <w:b/>
                <w:bCs/>
                <w:sz w:val="20"/>
                <w:szCs w:val="20"/>
              </w:rPr>
              <w:t xml:space="preserve"> </w:t>
            </w:r>
            <w:r w:rsidR="002903E3" w:rsidRPr="25FB38B6">
              <w:rPr>
                <w:rFonts w:asciiTheme="majorHAnsi" w:hAnsiTheme="majorHAnsi" w:cstheme="majorBidi"/>
                <w:b/>
                <w:bCs/>
                <w:sz w:val="20"/>
                <w:szCs w:val="20"/>
              </w:rPr>
              <w:t xml:space="preserve">Strategy for </w:t>
            </w:r>
            <w:r w:rsidR="00476BEA" w:rsidRPr="25FB38B6">
              <w:rPr>
                <w:rFonts w:asciiTheme="majorHAnsi" w:hAnsiTheme="majorHAnsi" w:cstheme="majorBidi"/>
                <w:b/>
                <w:bCs/>
                <w:sz w:val="20"/>
                <w:szCs w:val="20"/>
              </w:rPr>
              <w:t xml:space="preserve">identification of targeted </w:t>
            </w:r>
            <w:r w:rsidR="66629A14" w:rsidRPr="25FB38B6">
              <w:rPr>
                <w:rFonts w:asciiTheme="majorHAnsi" w:hAnsiTheme="majorHAnsi" w:cstheme="majorBidi"/>
                <w:b/>
                <w:bCs/>
                <w:sz w:val="20"/>
                <w:szCs w:val="20"/>
              </w:rPr>
              <w:t>beneficiaries</w:t>
            </w:r>
            <w:r w:rsidR="00476BEA" w:rsidRPr="25FB38B6">
              <w:rPr>
                <w:rFonts w:asciiTheme="majorHAnsi" w:hAnsiTheme="majorHAnsi" w:cstheme="majorBidi"/>
                <w:b/>
                <w:bCs/>
                <w:sz w:val="20"/>
                <w:szCs w:val="20"/>
              </w:rPr>
              <w:t xml:space="preserve"> and </w:t>
            </w:r>
            <w:r w:rsidRPr="25FB38B6">
              <w:rPr>
                <w:rFonts w:asciiTheme="majorHAnsi" w:hAnsiTheme="majorHAnsi" w:cstheme="majorBidi"/>
                <w:b/>
                <w:bCs/>
                <w:sz w:val="20"/>
                <w:szCs w:val="20"/>
              </w:rPr>
              <w:t>PPE</w:t>
            </w:r>
            <w:r w:rsidR="002903E3" w:rsidRPr="25FB38B6">
              <w:rPr>
                <w:rFonts w:asciiTheme="majorHAnsi" w:hAnsiTheme="majorHAnsi" w:cstheme="majorBidi"/>
                <w:b/>
                <w:bCs/>
                <w:sz w:val="20"/>
                <w:szCs w:val="20"/>
              </w:rPr>
              <w:t xml:space="preserve"> distribution in place</w:t>
            </w:r>
            <w:r w:rsidRPr="25FB38B6">
              <w:rPr>
                <w:rFonts w:asciiTheme="majorHAnsi" w:hAnsiTheme="majorHAnsi" w:cstheme="majorBidi"/>
                <w:b/>
                <w:bCs/>
                <w:sz w:val="20"/>
                <w:szCs w:val="20"/>
              </w:rPr>
              <w:t xml:space="preserve"> </w:t>
            </w:r>
            <w:bookmarkEnd w:id="6"/>
          </w:p>
          <w:p w14:paraId="0AD7CD22" w14:textId="77777777" w:rsidR="009A24CA" w:rsidRPr="003E6C00" w:rsidRDefault="009A24CA" w:rsidP="25FB38B6">
            <w:pPr>
              <w:rPr>
                <w:rFonts w:asciiTheme="majorHAnsi" w:hAnsiTheme="majorHAnsi" w:cstheme="majorBidi"/>
                <w:sz w:val="20"/>
                <w:szCs w:val="20"/>
              </w:rPr>
            </w:pPr>
          </w:p>
          <w:p w14:paraId="1131E05B" w14:textId="77777777" w:rsidR="009A24CA" w:rsidRPr="003E6C00" w:rsidRDefault="009A24CA" w:rsidP="25FB38B6">
            <w:pPr>
              <w:rPr>
                <w:rFonts w:asciiTheme="majorHAnsi" w:hAnsiTheme="majorHAnsi" w:cstheme="majorBidi"/>
                <w:sz w:val="20"/>
                <w:szCs w:val="20"/>
              </w:rPr>
            </w:pPr>
            <w:r w:rsidRPr="003E6C00">
              <w:rPr>
                <w:rFonts w:asciiTheme="majorHAnsi" w:hAnsiTheme="majorHAnsi" w:cstheme="majorBidi"/>
                <w:sz w:val="20"/>
                <w:szCs w:val="20"/>
              </w:rPr>
              <w:t>Indicator: Criteria for identifying PPE beneficiaries adopted</w:t>
            </w:r>
          </w:p>
          <w:p w14:paraId="4F55B390" w14:textId="77777777" w:rsidR="009A24CA" w:rsidRPr="003E6C00" w:rsidRDefault="009A24CA" w:rsidP="25FB38B6">
            <w:pPr>
              <w:rPr>
                <w:rFonts w:asciiTheme="majorHAnsi" w:hAnsiTheme="majorHAnsi" w:cstheme="majorBidi"/>
                <w:sz w:val="20"/>
                <w:szCs w:val="20"/>
              </w:rPr>
            </w:pPr>
          </w:p>
          <w:p w14:paraId="287F039F" w14:textId="77777777" w:rsidR="009A24CA" w:rsidRPr="003E6C00" w:rsidRDefault="009A24CA" w:rsidP="25FB38B6">
            <w:pPr>
              <w:rPr>
                <w:rFonts w:asciiTheme="majorHAnsi" w:hAnsiTheme="majorHAnsi" w:cstheme="majorBidi"/>
                <w:sz w:val="20"/>
                <w:szCs w:val="20"/>
              </w:rPr>
            </w:pPr>
            <w:r w:rsidRPr="003E6C00">
              <w:rPr>
                <w:rFonts w:asciiTheme="majorHAnsi" w:hAnsiTheme="majorHAnsi" w:cstheme="majorBidi"/>
                <w:sz w:val="20"/>
                <w:szCs w:val="20"/>
              </w:rPr>
              <w:t>Baseline: No</w:t>
            </w:r>
          </w:p>
          <w:p w14:paraId="662D3437" w14:textId="15C56D8E" w:rsidR="009A24CA" w:rsidRPr="002903E3" w:rsidRDefault="009A24CA" w:rsidP="25FB38B6">
            <w:pPr>
              <w:rPr>
                <w:rFonts w:asciiTheme="majorHAnsi" w:hAnsiTheme="majorHAnsi" w:cstheme="majorBidi"/>
                <w:b/>
                <w:bCs/>
                <w:sz w:val="20"/>
                <w:szCs w:val="20"/>
              </w:rPr>
            </w:pPr>
            <w:r w:rsidRPr="003E6C00">
              <w:rPr>
                <w:rFonts w:asciiTheme="majorHAnsi" w:hAnsiTheme="majorHAnsi" w:cstheme="majorBidi"/>
                <w:sz w:val="20"/>
                <w:szCs w:val="20"/>
              </w:rPr>
              <w:t>Target: Yes</w:t>
            </w:r>
          </w:p>
        </w:tc>
        <w:tc>
          <w:tcPr>
            <w:tcW w:w="1246" w:type="pct"/>
            <w:tcBorders>
              <w:top w:val="single" w:sz="4" w:space="0" w:color="auto"/>
              <w:left w:val="single" w:sz="4" w:space="0" w:color="auto"/>
              <w:bottom w:val="single" w:sz="4" w:space="0" w:color="auto"/>
              <w:right w:val="nil"/>
            </w:tcBorders>
            <w:shd w:val="clear" w:color="auto" w:fill="auto"/>
          </w:tcPr>
          <w:p w14:paraId="54B3F6AB" w14:textId="3A18E570" w:rsidR="005A284D" w:rsidRDefault="00D6690B" w:rsidP="00D6690B">
            <w:pPr>
              <w:rPr>
                <w:rFonts w:asciiTheme="majorHAnsi" w:hAnsiTheme="majorHAnsi" w:cstheme="majorHAnsi"/>
                <w:sz w:val="20"/>
                <w:szCs w:val="20"/>
              </w:rPr>
            </w:pPr>
            <w:bookmarkStart w:id="7" w:name="_GoBack"/>
            <w:r w:rsidRPr="00D6690B">
              <w:rPr>
                <w:rFonts w:asciiTheme="majorHAnsi" w:hAnsiTheme="majorHAnsi" w:cstheme="majorHAnsi"/>
                <w:sz w:val="20"/>
                <w:szCs w:val="20"/>
              </w:rPr>
              <w:t>1.</w:t>
            </w:r>
            <w:r w:rsidR="005A284D">
              <w:rPr>
                <w:rFonts w:asciiTheme="majorHAnsi" w:hAnsiTheme="majorHAnsi" w:cstheme="majorHAnsi"/>
                <w:sz w:val="20"/>
                <w:szCs w:val="20"/>
              </w:rPr>
              <w:t xml:space="preserve"> Develop and agree on criteria for selecting PPE beneficiaries</w:t>
            </w:r>
          </w:p>
          <w:p w14:paraId="71281FB2" w14:textId="68468927" w:rsidR="00D6690B" w:rsidRPr="00D6690B" w:rsidRDefault="005A284D" w:rsidP="00D6690B">
            <w:pPr>
              <w:rPr>
                <w:rFonts w:asciiTheme="majorHAnsi" w:hAnsiTheme="majorHAnsi" w:cstheme="majorHAnsi"/>
                <w:sz w:val="20"/>
                <w:szCs w:val="20"/>
              </w:rPr>
            </w:pPr>
            <w:r>
              <w:rPr>
                <w:rFonts w:asciiTheme="majorHAnsi" w:hAnsiTheme="majorHAnsi" w:cstheme="majorHAnsi"/>
                <w:sz w:val="20"/>
                <w:szCs w:val="20"/>
              </w:rPr>
              <w:t xml:space="preserve">2. </w:t>
            </w:r>
            <w:r w:rsidR="00D6690B" w:rsidRPr="00D6690B">
              <w:rPr>
                <w:rFonts w:asciiTheme="majorHAnsi" w:hAnsiTheme="majorHAnsi" w:cstheme="majorHAnsi"/>
                <w:sz w:val="20"/>
                <w:szCs w:val="20"/>
              </w:rPr>
              <w:t>Map project beneficiaries (health centres and prisons/vulnerable) groups to benefit from the project</w:t>
            </w:r>
          </w:p>
          <w:p w14:paraId="05C52908" w14:textId="75087BE0" w:rsidR="005A284D" w:rsidRDefault="005A284D" w:rsidP="00D6690B">
            <w:pPr>
              <w:rPr>
                <w:rFonts w:asciiTheme="majorHAnsi" w:hAnsiTheme="majorHAnsi" w:cstheme="majorHAnsi"/>
                <w:sz w:val="20"/>
                <w:szCs w:val="20"/>
              </w:rPr>
            </w:pPr>
            <w:r>
              <w:rPr>
                <w:rFonts w:asciiTheme="majorHAnsi" w:hAnsiTheme="majorHAnsi" w:cstheme="majorHAnsi"/>
                <w:sz w:val="20"/>
                <w:szCs w:val="20"/>
              </w:rPr>
              <w:t xml:space="preserve">3. </w:t>
            </w:r>
            <w:r w:rsidR="00D6690B" w:rsidRPr="00D6690B">
              <w:rPr>
                <w:rFonts w:asciiTheme="majorHAnsi" w:hAnsiTheme="majorHAnsi" w:cstheme="majorHAnsi"/>
                <w:sz w:val="20"/>
                <w:szCs w:val="20"/>
              </w:rPr>
              <w:t xml:space="preserve"> In collaboration with </w:t>
            </w:r>
            <w:proofErr w:type="spellStart"/>
            <w:r w:rsidR="00D6690B" w:rsidRPr="00D6690B">
              <w:rPr>
                <w:rFonts w:asciiTheme="majorHAnsi" w:hAnsiTheme="majorHAnsi" w:cstheme="majorHAnsi"/>
                <w:sz w:val="20"/>
                <w:szCs w:val="20"/>
              </w:rPr>
              <w:t>MoH</w:t>
            </w:r>
            <w:proofErr w:type="spellEnd"/>
            <w:r w:rsidR="00D6690B" w:rsidRPr="00D6690B">
              <w:rPr>
                <w:rFonts w:asciiTheme="majorHAnsi" w:hAnsiTheme="majorHAnsi" w:cstheme="majorHAnsi"/>
                <w:sz w:val="20"/>
                <w:szCs w:val="20"/>
              </w:rPr>
              <w:t xml:space="preserve"> and other partners working in the health sector, identify priority health centres/prisons and vulnerable groups in most vulnerable areas</w:t>
            </w:r>
          </w:p>
          <w:p w14:paraId="2B54D425" w14:textId="618530FE" w:rsidR="00D6690B" w:rsidRPr="00D6690B" w:rsidRDefault="00D6690B" w:rsidP="00D6690B">
            <w:pPr>
              <w:rPr>
                <w:rFonts w:asciiTheme="majorHAnsi" w:hAnsiTheme="majorHAnsi" w:cstheme="majorHAnsi"/>
                <w:sz w:val="20"/>
                <w:szCs w:val="20"/>
              </w:rPr>
            </w:pPr>
          </w:p>
          <w:p w14:paraId="705B593E" w14:textId="4DB55A69" w:rsidR="00D6690B" w:rsidRPr="00D6690B" w:rsidRDefault="005A284D" w:rsidP="00D6690B">
            <w:pPr>
              <w:rPr>
                <w:rFonts w:asciiTheme="majorHAnsi" w:hAnsiTheme="majorHAnsi" w:cstheme="majorHAnsi"/>
                <w:sz w:val="20"/>
                <w:szCs w:val="20"/>
              </w:rPr>
            </w:pPr>
            <w:r>
              <w:rPr>
                <w:rFonts w:asciiTheme="majorHAnsi" w:hAnsiTheme="majorHAnsi" w:cstheme="majorHAnsi"/>
                <w:sz w:val="20"/>
                <w:szCs w:val="20"/>
              </w:rPr>
              <w:t>4</w:t>
            </w:r>
            <w:r w:rsidR="00D6690B" w:rsidRPr="00D6690B">
              <w:rPr>
                <w:rFonts w:asciiTheme="majorHAnsi" w:hAnsiTheme="majorHAnsi" w:cstheme="majorHAnsi"/>
                <w:sz w:val="20"/>
                <w:szCs w:val="20"/>
              </w:rPr>
              <w:t>. Distribute PPEs to selected health centres, prisons and vulnerable groups</w:t>
            </w:r>
          </w:p>
          <w:p w14:paraId="7B7B9C80" w14:textId="415A5BB1" w:rsidR="00D6690B" w:rsidRPr="00D6690B" w:rsidRDefault="005A284D" w:rsidP="00D6690B">
            <w:pPr>
              <w:rPr>
                <w:rFonts w:asciiTheme="majorHAnsi" w:hAnsiTheme="majorHAnsi" w:cstheme="majorHAnsi"/>
                <w:sz w:val="20"/>
                <w:szCs w:val="20"/>
              </w:rPr>
            </w:pPr>
            <w:r>
              <w:rPr>
                <w:rFonts w:asciiTheme="majorHAnsi" w:hAnsiTheme="majorHAnsi" w:cstheme="majorHAnsi"/>
                <w:sz w:val="20"/>
                <w:szCs w:val="20"/>
              </w:rPr>
              <w:t xml:space="preserve">5. </w:t>
            </w:r>
            <w:r w:rsidR="00D6690B" w:rsidRPr="00D6690B">
              <w:rPr>
                <w:rFonts w:asciiTheme="majorHAnsi" w:hAnsiTheme="majorHAnsi" w:cstheme="majorHAnsi"/>
                <w:sz w:val="20"/>
                <w:szCs w:val="20"/>
              </w:rPr>
              <w:t xml:space="preserve"> Monitor the adequate distribution of PPE material in collaboration with </w:t>
            </w:r>
            <w:proofErr w:type="spellStart"/>
            <w:r w:rsidR="00D6690B" w:rsidRPr="00D6690B">
              <w:rPr>
                <w:rFonts w:asciiTheme="majorHAnsi" w:hAnsiTheme="majorHAnsi" w:cstheme="majorHAnsi"/>
                <w:sz w:val="20"/>
                <w:szCs w:val="20"/>
              </w:rPr>
              <w:t>MoH</w:t>
            </w:r>
            <w:proofErr w:type="spellEnd"/>
          </w:p>
          <w:bookmarkEnd w:id="7"/>
          <w:p w14:paraId="6F39075C" w14:textId="56B34F3F" w:rsidR="00D05320" w:rsidRPr="00CF1FD0" w:rsidRDefault="00D05320" w:rsidP="00D6690B">
            <w:pPr>
              <w:rPr>
                <w:rFonts w:asciiTheme="majorHAnsi" w:hAnsiTheme="majorHAnsi" w:cstheme="majorHAnsi"/>
                <w:sz w:val="20"/>
                <w:szCs w:val="20"/>
              </w:rPr>
            </w:pPr>
          </w:p>
        </w:tc>
        <w:tc>
          <w:tcPr>
            <w:tcW w:w="185" w:type="pct"/>
            <w:tcBorders>
              <w:top w:val="single" w:sz="4" w:space="0" w:color="auto"/>
              <w:left w:val="nil"/>
              <w:bottom w:val="single" w:sz="4" w:space="0" w:color="auto"/>
              <w:right w:val="nil"/>
            </w:tcBorders>
            <w:shd w:val="clear" w:color="auto" w:fill="auto"/>
          </w:tcPr>
          <w:p w14:paraId="79DC3C0B" w14:textId="77777777" w:rsidR="00D05320" w:rsidRPr="00CF1FD0" w:rsidRDefault="00D05320" w:rsidP="00CF1FD0">
            <w:pPr>
              <w:rPr>
                <w:rFonts w:asciiTheme="majorHAnsi" w:hAnsiTheme="majorHAnsi" w:cstheme="majorHAnsi"/>
                <w:sz w:val="20"/>
                <w:szCs w:val="20"/>
              </w:rPr>
            </w:pPr>
          </w:p>
        </w:tc>
        <w:tc>
          <w:tcPr>
            <w:tcW w:w="203" w:type="pct"/>
            <w:tcBorders>
              <w:top w:val="single" w:sz="4" w:space="0" w:color="auto"/>
              <w:left w:val="nil"/>
              <w:bottom w:val="single" w:sz="4" w:space="0" w:color="auto"/>
              <w:right w:val="nil"/>
            </w:tcBorders>
            <w:shd w:val="clear" w:color="auto" w:fill="auto"/>
          </w:tcPr>
          <w:p w14:paraId="10F87A4B" w14:textId="77777777" w:rsidR="00D05320" w:rsidRPr="00CF1FD0" w:rsidRDefault="00D05320" w:rsidP="00CF1FD0">
            <w:pPr>
              <w:rPr>
                <w:rFonts w:asciiTheme="majorHAnsi" w:hAnsiTheme="majorHAnsi" w:cstheme="majorHAnsi"/>
                <w:sz w:val="20"/>
                <w:szCs w:val="20"/>
              </w:rPr>
            </w:pPr>
          </w:p>
        </w:tc>
        <w:tc>
          <w:tcPr>
            <w:tcW w:w="198" w:type="pct"/>
            <w:tcBorders>
              <w:top w:val="single" w:sz="4" w:space="0" w:color="auto"/>
              <w:left w:val="nil"/>
              <w:bottom w:val="single" w:sz="4" w:space="0" w:color="auto"/>
              <w:right w:val="nil"/>
            </w:tcBorders>
            <w:shd w:val="clear" w:color="auto" w:fill="auto"/>
          </w:tcPr>
          <w:p w14:paraId="2778524F" w14:textId="77777777" w:rsidR="00D05320" w:rsidRPr="00CF1FD0" w:rsidRDefault="00D05320" w:rsidP="00CF1FD0">
            <w:pPr>
              <w:rPr>
                <w:rFonts w:asciiTheme="majorHAnsi" w:hAnsiTheme="majorHAnsi" w:cstheme="majorHAnsi"/>
                <w:sz w:val="20"/>
                <w:szCs w:val="20"/>
              </w:rPr>
            </w:pPr>
          </w:p>
        </w:tc>
        <w:tc>
          <w:tcPr>
            <w:tcW w:w="181" w:type="pct"/>
            <w:tcBorders>
              <w:top w:val="single" w:sz="4" w:space="0" w:color="auto"/>
              <w:left w:val="nil"/>
              <w:bottom w:val="single" w:sz="4" w:space="0" w:color="auto"/>
              <w:right w:val="nil"/>
            </w:tcBorders>
            <w:shd w:val="clear" w:color="auto" w:fill="auto"/>
          </w:tcPr>
          <w:p w14:paraId="4DFA69FB" w14:textId="77777777" w:rsidR="00D05320" w:rsidRPr="00CF1FD0" w:rsidRDefault="00D05320" w:rsidP="00CF1FD0">
            <w:pPr>
              <w:rPr>
                <w:rFonts w:asciiTheme="majorHAnsi" w:hAnsiTheme="majorHAnsi" w:cstheme="majorHAnsi"/>
                <w:sz w:val="20"/>
                <w:szCs w:val="20"/>
              </w:rPr>
            </w:pPr>
          </w:p>
        </w:tc>
        <w:tc>
          <w:tcPr>
            <w:tcW w:w="213" w:type="pct"/>
            <w:tcBorders>
              <w:top w:val="single" w:sz="4" w:space="0" w:color="auto"/>
              <w:left w:val="nil"/>
              <w:bottom w:val="single" w:sz="4" w:space="0" w:color="auto"/>
              <w:right w:val="nil"/>
            </w:tcBorders>
            <w:shd w:val="clear" w:color="auto" w:fill="auto"/>
          </w:tcPr>
          <w:p w14:paraId="1AC08E63" w14:textId="77777777" w:rsidR="00D05320" w:rsidRPr="00CF1FD0" w:rsidRDefault="00D05320" w:rsidP="00CF1FD0">
            <w:pPr>
              <w:rPr>
                <w:rFonts w:asciiTheme="majorHAnsi" w:hAnsiTheme="majorHAnsi" w:cstheme="majorHAnsi"/>
                <w:sz w:val="20"/>
                <w:szCs w:val="20"/>
              </w:rPr>
            </w:pPr>
          </w:p>
        </w:tc>
        <w:tc>
          <w:tcPr>
            <w:tcW w:w="184" w:type="pct"/>
            <w:tcBorders>
              <w:top w:val="single" w:sz="4" w:space="0" w:color="auto"/>
              <w:left w:val="nil"/>
              <w:bottom w:val="single" w:sz="4" w:space="0" w:color="auto"/>
              <w:right w:val="nil"/>
            </w:tcBorders>
            <w:shd w:val="clear" w:color="auto" w:fill="auto"/>
          </w:tcPr>
          <w:p w14:paraId="68233B63" w14:textId="77777777" w:rsidR="00D05320" w:rsidRPr="00CF1FD0" w:rsidRDefault="00D05320" w:rsidP="00CF1FD0">
            <w:pPr>
              <w:rPr>
                <w:rFonts w:asciiTheme="majorHAnsi" w:hAnsiTheme="majorHAnsi" w:cstheme="majorHAnsi"/>
                <w:sz w:val="20"/>
                <w:szCs w:val="20"/>
              </w:rPr>
            </w:pPr>
          </w:p>
        </w:tc>
        <w:tc>
          <w:tcPr>
            <w:tcW w:w="499" w:type="pct"/>
            <w:tcBorders>
              <w:top w:val="single" w:sz="4" w:space="0" w:color="auto"/>
              <w:left w:val="nil"/>
              <w:bottom w:val="single" w:sz="4" w:space="0" w:color="auto"/>
              <w:right w:val="nil"/>
            </w:tcBorders>
            <w:shd w:val="clear" w:color="auto" w:fill="auto"/>
          </w:tcPr>
          <w:p w14:paraId="2AAA337C" w14:textId="45ADC604" w:rsidR="00D05320" w:rsidRPr="00CF1FD0" w:rsidRDefault="73CCF528" w:rsidP="25FB38B6">
            <w:pPr>
              <w:rPr>
                <w:rFonts w:asciiTheme="majorHAnsi" w:hAnsiTheme="majorHAnsi" w:cstheme="majorBidi"/>
                <w:sz w:val="20"/>
                <w:szCs w:val="20"/>
              </w:rPr>
            </w:pPr>
            <w:r w:rsidRPr="25FB38B6">
              <w:rPr>
                <w:rFonts w:asciiTheme="majorHAnsi" w:hAnsiTheme="majorHAnsi" w:cstheme="majorBidi"/>
                <w:sz w:val="20"/>
                <w:szCs w:val="20"/>
              </w:rPr>
              <w:t>Universities</w:t>
            </w:r>
            <w:r w:rsidR="002903E3" w:rsidRPr="25FB38B6">
              <w:rPr>
                <w:rFonts w:asciiTheme="majorHAnsi" w:hAnsiTheme="majorHAnsi" w:cstheme="majorBidi"/>
                <w:sz w:val="20"/>
                <w:szCs w:val="20"/>
              </w:rPr>
              <w:t xml:space="preserve">, UNDP, </w:t>
            </w:r>
            <w:proofErr w:type="spellStart"/>
            <w:r w:rsidR="002903E3" w:rsidRPr="25FB38B6">
              <w:rPr>
                <w:rFonts w:asciiTheme="majorHAnsi" w:hAnsiTheme="majorHAnsi" w:cstheme="majorBidi"/>
                <w:sz w:val="20"/>
                <w:szCs w:val="20"/>
              </w:rPr>
              <w:t>MoH</w:t>
            </w:r>
            <w:proofErr w:type="spellEnd"/>
          </w:p>
        </w:tc>
        <w:tc>
          <w:tcPr>
            <w:tcW w:w="331" w:type="pct"/>
            <w:tcBorders>
              <w:top w:val="single" w:sz="4" w:space="0" w:color="auto"/>
              <w:left w:val="nil"/>
              <w:bottom w:val="single" w:sz="4" w:space="0" w:color="auto"/>
              <w:right w:val="single" w:sz="4" w:space="0" w:color="auto"/>
            </w:tcBorders>
            <w:shd w:val="clear" w:color="auto" w:fill="auto"/>
          </w:tcPr>
          <w:p w14:paraId="5E85F2D0" w14:textId="77777777" w:rsidR="00D05320" w:rsidRPr="00CF1FD0" w:rsidRDefault="00D05320" w:rsidP="00CF1FD0">
            <w:pPr>
              <w:rPr>
                <w:rFonts w:asciiTheme="majorHAnsi" w:hAnsiTheme="majorHAnsi" w:cstheme="majorHAnsi"/>
                <w:sz w:val="20"/>
                <w:szCs w:val="20"/>
              </w:rPr>
            </w:pP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48023680" w14:textId="3215EF25" w:rsidR="00D05320" w:rsidRPr="00CF1FD0" w:rsidRDefault="5ABEFF46" w:rsidP="6A8608E7">
            <w:pPr>
              <w:rPr>
                <w:rFonts w:asciiTheme="majorHAnsi" w:hAnsiTheme="majorHAnsi" w:cstheme="majorBidi"/>
                <w:sz w:val="20"/>
                <w:szCs w:val="20"/>
              </w:rPr>
            </w:pPr>
            <w:r w:rsidRPr="6A8608E7">
              <w:rPr>
                <w:rFonts w:asciiTheme="majorHAnsi" w:hAnsiTheme="majorHAnsi" w:cstheme="majorBidi"/>
                <w:sz w:val="20"/>
                <w:szCs w:val="20"/>
              </w:rPr>
              <w:t xml:space="preserve">Grants </w:t>
            </w:r>
          </w:p>
          <w:p w14:paraId="2A9D5C6A" w14:textId="1F550C52" w:rsidR="00D05320" w:rsidRPr="00CF1FD0" w:rsidRDefault="00D05320" w:rsidP="6A8608E7">
            <w:pPr>
              <w:rPr>
                <w:rFonts w:asciiTheme="majorHAnsi" w:hAnsiTheme="majorHAnsi" w:cstheme="majorBidi"/>
                <w:sz w:val="20"/>
                <w:szCs w:val="20"/>
              </w:rPr>
            </w:pPr>
          </w:p>
          <w:p w14:paraId="53C0FC70" w14:textId="5AFA777D" w:rsidR="00D05320" w:rsidRPr="00CF1FD0" w:rsidRDefault="5ABEFF46" w:rsidP="6A8608E7">
            <w:pPr>
              <w:rPr>
                <w:rFonts w:asciiTheme="majorHAnsi" w:hAnsiTheme="majorHAnsi" w:cstheme="majorBidi"/>
                <w:sz w:val="20"/>
                <w:szCs w:val="20"/>
              </w:rPr>
            </w:pPr>
            <w:r w:rsidRPr="6A8608E7">
              <w:rPr>
                <w:rFonts w:asciiTheme="majorHAnsi" w:hAnsiTheme="majorHAnsi" w:cstheme="majorBidi"/>
                <w:sz w:val="20"/>
                <w:szCs w:val="20"/>
              </w:rPr>
              <w:t xml:space="preserve">Logistics </w:t>
            </w:r>
          </w:p>
        </w:tc>
        <w:tc>
          <w:tcPr>
            <w:tcW w:w="335" w:type="pct"/>
            <w:tcBorders>
              <w:top w:val="single" w:sz="4" w:space="0" w:color="auto"/>
              <w:left w:val="single" w:sz="4" w:space="0" w:color="auto"/>
              <w:bottom w:val="single" w:sz="4" w:space="0" w:color="auto"/>
              <w:right w:val="single" w:sz="4" w:space="0" w:color="auto"/>
            </w:tcBorders>
            <w:shd w:val="clear" w:color="auto" w:fill="auto"/>
          </w:tcPr>
          <w:p w14:paraId="254E0C7E" w14:textId="08342116" w:rsidR="00D05320" w:rsidRPr="00CF1FD0" w:rsidRDefault="7A9D183C" w:rsidP="6A8608E7">
            <w:pPr>
              <w:rPr>
                <w:rFonts w:asciiTheme="majorHAnsi" w:hAnsiTheme="majorHAnsi" w:cstheme="majorBidi"/>
                <w:sz w:val="20"/>
                <w:szCs w:val="20"/>
              </w:rPr>
            </w:pPr>
            <w:r w:rsidRPr="6A8608E7">
              <w:rPr>
                <w:rFonts w:asciiTheme="majorHAnsi" w:hAnsiTheme="majorHAnsi" w:cstheme="majorBidi"/>
                <w:sz w:val="20"/>
                <w:szCs w:val="20"/>
              </w:rPr>
              <w:t>29</w:t>
            </w:r>
            <w:r w:rsidR="7B24C5EA" w:rsidRPr="6A8608E7">
              <w:rPr>
                <w:rFonts w:asciiTheme="majorHAnsi" w:hAnsiTheme="majorHAnsi" w:cstheme="majorBidi"/>
                <w:sz w:val="20"/>
                <w:szCs w:val="20"/>
              </w:rPr>
              <w:t>,</w:t>
            </w:r>
            <w:r w:rsidR="35545F5D" w:rsidRPr="6A8608E7">
              <w:rPr>
                <w:rFonts w:asciiTheme="majorHAnsi" w:hAnsiTheme="majorHAnsi" w:cstheme="majorBidi"/>
                <w:sz w:val="20"/>
                <w:szCs w:val="20"/>
              </w:rPr>
              <w:t>189</w:t>
            </w:r>
          </w:p>
          <w:p w14:paraId="2ACFB537" w14:textId="5883279F" w:rsidR="00D05320" w:rsidRPr="00CF1FD0" w:rsidRDefault="00D05320" w:rsidP="6A8608E7">
            <w:pPr>
              <w:rPr>
                <w:rFonts w:asciiTheme="majorHAnsi" w:hAnsiTheme="majorHAnsi" w:cstheme="majorBidi"/>
                <w:sz w:val="20"/>
                <w:szCs w:val="20"/>
              </w:rPr>
            </w:pPr>
          </w:p>
          <w:p w14:paraId="2DA13D97" w14:textId="17B192ED" w:rsidR="00D05320" w:rsidRPr="00CF1FD0" w:rsidRDefault="110EF445" w:rsidP="6A8608E7">
            <w:pPr>
              <w:rPr>
                <w:rFonts w:asciiTheme="majorHAnsi" w:hAnsiTheme="majorHAnsi" w:cstheme="majorBidi"/>
                <w:sz w:val="20"/>
                <w:szCs w:val="20"/>
              </w:rPr>
            </w:pPr>
            <w:r w:rsidRPr="6A8608E7">
              <w:rPr>
                <w:rFonts w:asciiTheme="majorHAnsi" w:hAnsiTheme="majorHAnsi" w:cstheme="majorBidi"/>
                <w:sz w:val="20"/>
                <w:szCs w:val="20"/>
              </w:rPr>
              <w:t>10,000</w:t>
            </w:r>
          </w:p>
        </w:tc>
      </w:tr>
      <w:tr w:rsidR="006B2095" w:rsidRPr="00CF1FD0" w14:paraId="4A6300FF" w14:textId="77777777" w:rsidTr="0082130E">
        <w:trPr>
          <w:cantSplit/>
          <w:trHeight w:val="90"/>
        </w:trPr>
        <w:tc>
          <w:tcPr>
            <w:tcW w:w="852" w:type="pct"/>
            <w:tcBorders>
              <w:top w:val="single" w:sz="4" w:space="0" w:color="auto"/>
              <w:left w:val="single" w:sz="4" w:space="0" w:color="auto"/>
              <w:bottom w:val="single" w:sz="4" w:space="0" w:color="auto"/>
              <w:right w:val="single" w:sz="4" w:space="0" w:color="auto"/>
            </w:tcBorders>
            <w:shd w:val="clear" w:color="auto" w:fill="CCCCCC"/>
          </w:tcPr>
          <w:p w14:paraId="261B5787" w14:textId="0D19E055" w:rsidR="00D6690B" w:rsidRPr="00CF1FD0" w:rsidRDefault="00D6690B" w:rsidP="00CF1FD0">
            <w:pPr>
              <w:rPr>
                <w:rFonts w:asciiTheme="majorHAnsi" w:hAnsiTheme="majorHAnsi" w:cstheme="majorHAnsi"/>
                <w:sz w:val="20"/>
                <w:szCs w:val="20"/>
              </w:rPr>
            </w:pPr>
            <w:r w:rsidRPr="00CF1FD0">
              <w:rPr>
                <w:rFonts w:asciiTheme="majorHAnsi" w:hAnsiTheme="majorHAnsi" w:cstheme="majorHAnsi"/>
                <w:sz w:val="20"/>
                <w:szCs w:val="20"/>
              </w:rPr>
              <w:t>TOTAL</w:t>
            </w:r>
          </w:p>
        </w:tc>
        <w:tc>
          <w:tcPr>
            <w:tcW w:w="1246" w:type="pct"/>
            <w:tcBorders>
              <w:top w:val="single" w:sz="4" w:space="0" w:color="auto"/>
              <w:left w:val="single" w:sz="4" w:space="0" w:color="auto"/>
              <w:bottom w:val="single" w:sz="4" w:space="0" w:color="auto"/>
              <w:right w:val="nil"/>
            </w:tcBorders>
            <w:shd w:val="clear" w:color="auto" w:fill="CCCCCC"/>
          </w:tcPr>
          <w:p w14:paraId="01F9ACDA" w14:textId="77777777" w:rsidR="00D6690B" w:rsidRPr="00CF1FD0" w:rsidRDefault="00D6690B" w:rsidP="00CF1FD0">
            <w:pPr>
              <w:rPr>
                <w:rFonts w:asciiTheme="majorHAnsi" w:hAnsiTheme="majorHAnsi" w:cstheme="majorHAnsi"/>
                <w:sz w:val="20"/>
                <w:szCs w:val="20"/>
              </w:rPr>
            </w:pPr>
          </w:p>
        </w:tc>
        <w:tc>
          <w:tcPr>
            <w:tcW w:w="185" w:type="pct"/>
            <w:tcBorders>
              <w:top w:val="single" w:sz="4" w:space="0" w:color="auto"/>
              <w:left w:val="nil"/>
              <w:bottom w:val="single" w:sz="4" w:space="0" w:color="auto"/>
              <w:right w:val="nil"/>
            </w:tcBorders>
            <w:shd w:val="clear" w:color="auto" w:fill="CCCCCC"/>
          </w:tcPr>
          <w:p w14:paraId="6268D802" w14:textId="77777777" w:rsidR="00D6690B" w:rsidRPr="00CF1FD0" w:rsidRDefault="00D6690B" w:rsidP="00CF1FD0">
            <w:pPr>
              <w:rPr>
                <w:rFonts w:asciiTheme="majorHAnsi" w:hAnsiTheme="majorHAnsi" w:cstheme="majorHAnsi"/>
                <w:sz w:val="20"/>
                <w:szCs w:val="20"/>
              </w:rPr>
            </w:pPr>
          </w:p>
        </w:tc>
        <w:tc>
          <w:tcPr>
            <w:tcW w:w="203" w:type="pct"/>
            <w:tcBorders>
              <w:top w:val="single" w:sz="4" w:space="0" w:color="auto"/>
              <w:left w:val="nil"/>
              <w:bottom w:val="single" w:sz="4" w:space="0" w:color="auto"/>
              <w:right w:val="nil"/>
            </w:tcBorders>
            <w:shd w:val="clear" w:color="auto" w:fill="CCCCCC"/>
          </w:tcPr>
          <w:p w14:paraId="6B33BEBF" w14:textId="77777777" w:rsidR="00D6690B" w:rsidRPr="00CF1FD0" w:rsidRDefault="00D6690B" w:rsidP="00CF1FD0">
            <w:pPr>
              <w:rPr>
                <w:rFonts w:asciiTheme="majorHAnsi" w:hAnsiTheme="majorHAnsi" w:cstheme="majorHAnsi"/>
                <w:sz w:val="20"/>
                <w:szCs w:val="20"/>
              </w:rPr>
            </w:pPr>
          </w:p>
        </w:tc>
        <w:tc>
          <w:tcPr>
            <w:tcW w:w="198" w:type="pct"/>
            <w:tcBorders>
              <w:top w:val="single" w:sz="4" w:space="0" w:color="auto"/>
              <w:left w:val="nil"/>
              <w:bottom w:val="single" w:sz="4" w:space="0" w:color="auto"/>
              <w:right w:val="nil"/>
            </w:tcBorders>
            <w:shd w:val="clear" w:color="auto" w:fill="CCCCCC"/>
          </w:tcPr>
          <w:p w14:paraId="3B29A1C5" w14:textId="77777777" w:rsidR="00D6690B" w:rsidRPr="00CF1FD0" w:rsidRDefault="00D6690B" w:rsidP="00CF1FD0">
            <w:pPr>
              <w:rPr>
                <w:rFonts w:asciiTheme="majorHAnsi" w:hAnsiTheme="majorHAnsi" w:cstheme="majorHAnsi"/>
                <w:sz w:val="20"/>
                <w:szCs w:val="20"/>
              </w:rPr>
            </w:pPr>
          </w:p>
        </w:tc>
        <w:tc>
          <w:tcPr>
            <w:tcW w:w="181" w:type="pct"/>
            <w:tcBorders>
              <w:top w:val="single" w:sz="4" w:space="0" w:color="auto"/>
              <w:left w:val="nil"/>
              <w:bottom w:val="single" w:sz="4" w:space="0" w:color="auto"/>
              <w:right w:val="nil"/>
            </w:tcBorders>
            <w:shd w:val="clear" w:color="auto" w:fill="CCCCCC"/>
          </w:tcPr>
          <w:p w14:paraId="472FCA1F" w14:textId="77777777" w:rsidR="00D6690B" w:rsidRPr="00CF1FD0" w:rsidRDefault="00D6690B" w:rsidP="00CF1FD0">
            <w:pPr>
              <w:rPr>
                <w:rFonts w:asciiTheme="majorHAnsi" w:hAnsiTheme="majorHAnsi" w:cstheme="majorHAnsi"/>
                <w:sz w:val="20"/>
                <w:szCs w:val="20"/>
              </w:rPr>
            </w:pPr>
          </w:p>
        </w:tc>
        <w:tc>
          <w:tcPr>
            <w:tcW w:w="213" w:type="pct"/>
            <w:tcBorders>
              <w:top w:val="single" w:sz="4" w:space="0" w:color="auto"/>
              <w:left w:val="nil"/>
              <w:bottom w:val="single" w:sz="4" w:space="0" w:color="auto"/>
              <w:right w:val="nil"/>
            </w:tcBorders>
            <w:shd w:val="clear" w:color="auto" w:fill="CCCCCC"/>
          </w:tcPr>
          <w:p w14:paraId="0F69F303" w14:textId="77777777" w:rsidR="00D6690B" w:rsidRPr="00CF1FD0" w:rsidRDefault="00D6690B" w:rsidP="00CF1FD0">
            <w:pPr>
              <w:rPr>
                <w:rFonts w:asciiTheme="majorHAnsi" w:hAnsiTheme="majorHAnsi" w:cstheme="majorHAnsi"/>
                <w:sz w:val="20"/>
                <w:szCs w:val="20"/>
              </w:rPr>
            </w:pPr>
          </w:p>
        </w:tc>
        <w:tc>
          <w:tcPr>
            <w:tcW w:w="184" w:type="pct"/>
            <w:tcBorders>
              <w:top w:val="single" w:sz="4" w:space="0" w:color="auto"/>
              <w:left w:val="nil"/>
              <w:bottom w:val="single" w:sz="4" w:space="0" w:color="auto"/>
              <w:right w:val="nil"/>
            </w:tcBorders>
            <w:shd w:val="clear" w:color="auto" w:fill="CCCCCC"/>
          </w:tcPr>
          <w:p w14:paraId="6E9C7535" w14:textId="77777777" w:rsidR="00D6690B" w:rsidRPr="00CF1FD0" w:rsidRDefault="00D6690B" w:rsidP="00CF1FD0">
            <w:pPr>
              <w:rPr>
                <w:rFonts w:asciiTheme="majorHAnsi" w:hAnsiTheme="majorHAnsi" w:cstheme="majorHAnsi"/>
                <w:sz w:val="20"/>
                <w:szCs w:val="20"/>
              </w:rPr>
            </w:pPr>
          </w:p>
        </w:tc>
        <w:tc>
          <w:tcPr>
            <w:tcW w:w="499" w:type="pct"/>
            <w:tcBorders>
              <w:top w:val="single" w:sz="4" w:space="0" w:color="auto"/>
              <w:left w:val="nil"/>
              <w:bottom w:val="single" w:sz="4" w:space="0" w:color="auto"/>
              <w:right w:val="nil"/>
            </w:tcBorders>
            <w:shd w:val="clear" w:color="auto" w:fill="CCCCCC"/>
          </w:tcPr>
          <w:p w14:paraId="03495829" w14:textId="77777777" w:rsidR="00D6690B" w:rsidRPr="00CF1FD0" w:rsidRDefault="00D6690B" w:rsidP="00CF1FD0">
            <w:pPr>
              <w:rPr>
                <w:rFonts w:asciiTheme="majorHAnsi" w:hAnsiTheme="majorHAnsi" w:cstheme="majorHAnsi"/>
                <w:sz w:val="20"/>
                <w:szCs w:val="20"/>
              </w:rPr>
            </w:pPr>
          </w:p>
        </w:tc>
        <w:tc>
          <w:tcPr>
            <w:tcW w:w="331" w:type="pct"/>
            <w:tcBorders>
              <w:top w:val="single" w:sz="4" w:space="0" w:color="auto"/>
              <w:left w:val="nil"/>
              <w:bottom w:val="single" w:sz="4" w:space="0" w:color="auto"/>
              <w:right w:val="single" w:sz="4" w:space="0" w:color="auto"/>
            </w:tcBorders>
            <w:shd w:val="clear" w:color="auto" w:fill="CCCCCC"/>
          </w:tcPr>
          <w:p w14:paraId="2FC7D192" w14:textId="77777777" w:rsidR="00D6690B" w:rsidRPr="00CF1FD0" w:rsidRDefault="00D6690B" w:rsidP="00CF1FD0">
            <w:pPr>
              <w:rPr>
                <w:rFonts w:asciiTheme="majorHAnsi" w:hAnsiTheme="majorHAnsi" w:cstheme="majorHAnsi"/>
                <w:sz w:val="20"/>
                <w:szCs w:val="20"/>
              </w:rPr>
            </w:pPr>
          </w:p>
        </w:tc>
        <w:tc>
          <w:tcPr>
            <w:tcW w:w="573" w:type="pct"/>
            <w:tcBorders>
              <w:top w:val="single" w:sz="4" w:space="0" w:color="auto"/>
              <w:left w:val="single" w:sz="4" w:space="0" w:color="auto"/>
              <w:bottom w:val="single" w:sz="4" w:space="0" w:color="auto"/>
              <w:right w:val="single" w:sz="4" w:space="0" w:color="auto"/>
            </w:tcBorders>
            <w:shd w:val="clear" w:color="auto" w:fill="CCCCCC"/>
          </w:tcPr>
          <w:p w14:paraId="1FBF9C1E" w14:textId="77777777" w:rsidR="00D6690B" w:rsidRPr="00CF1FD0" w:rsidRDefault="00D6690B" w:rsidP="00CF1FD0">
            <w:pPr>
              <w:rPr>
                <w:rFonts w:asciiTheme="majorHAnsi" w:hAnsiTheme="majorHAnsi" w:cstheme="majorHAnsi"/>
                <w:sz w:val="20"/>
                <w:szCs w:val="20"/>
              </w:rPr>
            </w:pPr>
          </w:p>
        </w:tc>
        <w:tc>
          <w:tcPr>
            <w:tcW w:w="335" w:type="pct"/>
            <w:tcBorders>
              <w:top w:val="single" w:sz="4" w:space="0" w:color="auto"/>
              <w:left w:val="single" w:sz="4" w:space="0" w:color="auto"/>
              <w:bottom w:val="single" w:sz="4" w:space="0" w:color="auto"/>
              <w:right w:val="single" w:sz="4" w:space="0" w:color="auto"/>
            </w:tcBorders>
            <w:shd w:val="clear" w:color="auto" w:fill="CCCCCC"/>
          </w:tcPr>
          <w:p w14:paraId="14D4FFB8" w14:textId="2A14014B" w:rsidR="00D6690B" w:rsidRPr="00CF1FD0" w:rsidRDefault="28A2DB37" w:rsidP="6A8608E7">
            <w:pPr>
              <w:rPr>
                <w:rFonts w:asciiTheme="majorHAnsi" w:hAnsiTheme="majorHAnsi" w:cstheme="majorBidi"/>
                <w:sz w:val="20"/>
                <w:szCs w:val="20"/>
              </w:rPr>
            </w:pPr>
            <w:r w:rsidRPr="6A8608E7">
              <w:rPr>
                <w:rFonts w:asciiTheme="majorHAnsi" w:hAnsiTheme="majorHAnsi" w:cstheme="majorBidi"/>
                <w:sz w:val="20"/>
                <w:szCs w:val="20"/>
              </w:rPr>
              <w:t>251,200</w:t>
            </w:r>
          </w:p>
        </w:tc>
      </w:tr>
    </w:tbl>
    <w:p w14:paraId="32EEAA22" w14:textId="77777777" w:rsidR="00551EC8" w:rsidRPr="006038FA" w:rsidRDefault="00551EC8" w:rsidP="00A01EB0">
      <w:pPr>
        <w:rPr>
          <w:rFonts w:asciiTheme="majorHAnsi" w:hAnsiTheme="majorHAnsi" w:cstheme="majorHAnsi"/>
          <w:sz w:val="20"/>
          <w:szCs w:val="20"/>
        </w:rPr>
      </w:pPr>
    </w:p>
    <w:sectPr w:rsidR="00551EC8" w:rsidRPr="006038FA" w:rsidSect="006C3789">
      <w:pgSz w:w="16838" w:h="11906" w:orient="landscape" w:code="9"/>
      <w:pgMar w:top="1151" w:right="2364" w:bottom="1151" w:left="1429" w:header="720" w:footer="431"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A49A5D6" w16cex:dateUtc="2020-09-01T11:16:00Z"/>
  <w16cex:commentExtensible w16cex:durableId="31F41863" w16cex:dateUtc="2020-09-01T18:10:00Z"/>
  <w16cex:commentExtensible w16cex:durableId="2D94CD92" w16cex:dateUtc="2020-09-03T10:48:00Z"/>
  <w16cex:commentExtensible w16cex:durableId="22FAED0E" w16cex:dateUtc="2020-09-03T11: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6EA7E" w14:textId="77777777" w:rsidR="005F2461" w:rsidRDefault="005F2461">
      <w:r>
        <w:separator/>
      </w:r>
    </w:p>
  </w:endnote>
  <w:endnote w:type="continuationSeparator" w:id="0">
    <w:p w14:paraId="3E115CDE" w14:textId="77777777" w:rsidR="005F2461" w:rsidRDefault="005F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000323"/>
      <w:docPartObj>
        <w:docPartGallery w:val="Page Numbers (Bottom of Page)"/>
        <w:docPartUnique/>
      </w:docPartObj>
    </w:sdtPr>
    <w:sdtEndPr>
      <w:rPr>
        <w:noProof/>
      </w:rPr>
    </w:sdtEndPr>
    <w:sdtContent>
      <w:p w14:paraId="4003460A" w14:textId="79A2A96B" w:rsidR="006C3789" w:rsidRDefault="006C3789">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6C112F59" w14:textId="77777777" w:rsidR="006C3789" w:rsidRDefault="006C3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EE1BB" w14:textId="77777777" w:rsidR="005F2461" w:rsidRDefault="005F2461">
      <w:r>
        <w:separator/>
      </w:r>
    </w:p>
  </w:footnote>
  <w:footnote w:type="continuationSeparator" w:id="0">
    <w:p w14:paraId="5430F5D0" w14:textId="77777777" w:rsidR="005F2461" w:rsidRDefault="005F2461">
      <w:r>
        <w:continuationSeparator/>
      </w:r>
    </w:p>
  </w:footnote>
  <w:footnote w:id="1">
    <w:p w14:paraId="6D8B30E0" w14:textId="77777777" w:rsidR="004D0878" w:rsidRPr="004D0878" w:rsidRDefault="004D0878" w:rsidP="004D0878">
      <w:pPr>
        <w:pStyle w:val="FootnoteText"/>
        <w:rPr>
          <w:sz w:val="16"/>
          <w:szCs w:val="16"/>
        </w:rPr>
      </w:pPr>
      <w:r w:rsidRPr="004D0878">
        <w:rPr>
          <w:rStyle w:val="FootnoteReference"/>
          <w:sz w:val="16"/>
          <w:szCs w:val="16"/>
        </w:rPr>
        <w:footnoteRef/>
      </w:r>
      <w:r w:rsidRPr="004D0878">
        <w:rPr>
          <w:sz w:val="16"/>
          <w:szCs w:val="16"/>
        </w:rPr>
        <w:t xml:space="preserve"> </w:t>
      </w:r>
      <w:hyperlink r:id="rId1" w:history="1">
        <w:r w:rsidRPr="004D0878">
          <w:rPr>
            <w:rStyle w:val="Hyperlink"/>
            <w:sz w:val="16"/>
            <w:szCs w:val="16"/>
          </w:rPr>
          <w:t>https://times.mw/government-for-mandatory-use-of-face-masks/</w:t>
        </w:r>
      </w:hyperlink>
      <w:r w:rsidRPr="004D0878">
        <w:rPr>
          <w:sz w:val="16"/>
          <w:szCs w:val="16"/>
        </w:rPr>
        <w:t xml:space="preserve"> </w:t>
      </w:r>
    </w:p>
  </w:footnote>
  <w:footnote w:id="2">
    <w:p w14:paraId="0FDEF30B" w14:textId="38C623CC" w:rsidR="004D0878" w:rsidRPr="004D0878" w:rsidRDefault="004D0878" w:rsidP="004D0878">
      <w:pPr>
        <w:rPr>
          <w:sz w:val="16"/>
          <w:szCs w:val="16"/>
        </w:rPr>
      </w:pPr>
      <w:r w:rsidRPr="004D0878">
        <w:rPr>
          <w:rStyle w:val="FootnoteReference"/>
          <w:sz w:val="16"/>
          <w:szCs w:val="16"/>
        </w:rPr>
        <w:footnoteRef/>
      </w:r>
      <w:r w:rsidRPr="004D0878">
        <w:rPr>
          <w:sz w:val="16"/>
          <w:szCs w:val="16"/>
        </w:rPr>
        <w:t xml:space="preserve"> Ministry of Health. "Updated Guidance on Mandatory Use of Cloth Face Masks </w:t>
      </w:r>
      <w:proofErr w:type="gramStart"/>
      <w:r w:rsidRPr="004D0878">
        <w:rPr>
          <w:sz w:val="16"/>
          <w:szCs w:val="16"/>
        </w:rPr>
        <w:t>By</w:t>
      </w:r>
      <w:proofErr w:type="gramEnd"/>
      <w:r w:rsidRPr="004D0878">
        <w:rPr>
          <w:sz w:val="16"/>
          <w:szCs w:val="16"/>
        </w:rPr>
        <w:t xml:space="preserve"> Community/Public." July 2020</w:t>
      </w:r>
    </w:p>
    <w:p w14:paraId="24581158" w14:textId="77777777" w:rsidR="004D0878" w:rsidRPr="00532FC8" w:rsidRDefault="004D0878" w:rsidP="004D0878">
      <w:pPr>
        <w:rPr>
          <w:sz w:val="20"/>
          <w:szCs w:val="20"/>
        </w:rPr>
      </w:pPr>
    </w:p>
    <w:p w14:paraId="771EB599" w14:textId="77777777" w:rsidR="004D0878" w:rsidRPr="00A54A74" w:rsidRDefault="004D0878" w:rsidP="004D087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B998E" w14:textId="77777777" w:rsidR="00EE6302" w:rsidRDefault="00EE6302">
    <w:pPr>
      <w:pStyle w:val="Header"/>
      <w:rPr>
        <w:b/>
        <w:szCs w:val="22"/>
      </w:rPr>
    </w:pPr>
  </w:p>
  <w:p w14:paraId="0C9EA006" w14:textId="77777777" w:rsidR="00EE6302" w:rsidRPr="00DB520F" w:rsidRDefault="00EE6302">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3960"/>
    <w:multiLevelType w:val="hybridMultilevel"/>
    <w:tmpl w:val="CE5415A4"/>
    <w:lvl w:ilvl="0" w:tplc="20000001">
      <w:start w:val="1"/>
      <w:numFmt w:val="bullet"/>
      <w:lvlText w:val=""/>
      <w:lvlJc w:val="left"/>
      <w:pPr>
        <w:ind w:left="783" w:hanging="360"/>
      </w:pPr>
      <w:rPr>
        <w:rFonts w:ascii="Symbol" w:hAnsi="Symbol" w:hint="default"/>
      </w:rPr>
    </w:lvl>
    <w:lvl w:ilvl="1" w:tplc="20000003" w:tentative="1">
      <w:start w:val="1"/>
      <w:numFmt w:val="bullet"/>
      <w:lvlText w:val="o"/>
      <w:lvlJc w:val="left"/>
      <w:pPr>
        <w:ind w:left="1503" w:hanging="360"/>
      </w:pPr>
      <w:rPr>
        <w:rFonts w:ascii="Courier New" w:hAnsi="Courier New" w:cs="Courier New" w:hint="default"/>
      </w:rPr>
    </w:lvl>
    <w:lvl w:ilvl="2" w:tplc="20000005" w:tentative="1">
      <w:start w:val="1"/>
      <w:numFmt w:val="bullet"/>
      <w:lvlText w:val=""/>
      <w:lvlJc w:val="left"/>
      <w:pPr>
        <w:ind w:left="2223" w:hanging="360"/>
      </w:pPr>
      <w:rPr>
        <w:rFonts w:ascii="Wingdings" w:hAnsi="Wingdings" w:hint="default"/>
      </w:rPr>
    </w:lvl>
    <w:lvl w:ilvl="3" w:tplc="20000001" w:tentative="1">
      <w:start w:val="1"/>
      <w:numFmt w:val="bullet"/>
      <w:lvlText w:val=""/>
      <w:lvlJc w:val="left"/>
      <w:pPr>
        <w:ind w:left="2943" w:hanging="360"/>
      </w:pPr>
      <w:rPr>
        <w:rFonts w:ascii="Symbol" w:hAnsi="Symbol" w:hint="default"/>
      </w:rPr>
    </w:lvl>
    <w:lvl w:ilvl="4" w:tplc="20000003" w:tentative="1">
      <w:start w:val="1"/>
      <w:numFmt w:val="bullet"/>
      <w:lvlText w:val="o"/>
      <w:lvlJc w:val="left"/>
      <w:pPr>
        <w:ind w:left="3663" w:hanging="360"/>
      </w:pPr>
      <w:rPr>
        <w:rFonts w:ascii="Courier New" w:hAnsi="Courier New" w:cs="Courier New" w:hint="default"/>
      </w:rPr>
    </w:lvl>
    <w:lvl w:ilvl="5" w:tplc="20000005" w:tentative="1">
      <w:start w:val="1"/>
      <w:numFmt w:val="bullet"/>
      <w:lvlText w:val=""/>
      <w:lvlJc w:val="left"/>
      <w:pPr>
        <w:ind w:left="4383" w:hanging="360"/>
      </w:pPr>
      <w:rPr>
        <w:rFonts w:ascii="Wingdings" w:hAnsi="Wingdings" w:hint="default"/>
      </w:rPr>
    </w:lvl>
    <w:lvl w:ilvl="6" w:tplc="20000001" w:tentative="1">
      <w:start w:val="1"/>
      <w:numFmt w:val="bullet"/>
      <w:lvlText w:val=""/>
      <w:lvlJc w:val="left"/>
      <w:pPr>
        <w:ind w:left="5103" w:hanging="360"/>
      </w:pPr>
      <w:rPr>
        <w:rFonts w:ascii="Symbol" w:hAnsi="Symbol" w:hint="default"/>
      </w:rPr>
    </w:lvl>
    <w:lvl w:ilvl="7" w:tplc="20000003" w:tentative="1">
      <w:start w:val="1"/>
      <w:numFmt w:val="bullet"/>
      <w:lvlText w:val="o"/>
      <w:lvlJc w:val="left"/>
      <w:pPr>
        <w:ind w:left="5823" w:hanging="360"/>
      </w:pPr>
      <w:rPr>
        <w:rFonts w:ascii="Courier New" w:hAnsi="Courier New" w:cs="Courier New" w:hint="default"/>
      </w:rPr>
    </w:lvl>
    <w:lvl w:ilvl="8" w:tplc="20000005" w:tentative="1">
      <w:start w:val="1"/>
      <w:numFmt w:val="bullet"/>
      <w:lvlText w:val=""/>
      <w:lvlJc w:val="left"/>
      <w:pPr>
        <w:ind w:left="6543" w:hanging="360"/>
      </w:pPr>
      <w:rPr>
        <w:rFonts w:ascii="Wingdings" w:hAnsi="Wingdings" w:hint="default"/>
      </w:rPr>
    </w:lvl>
  </w:abstractNum>
  <w:abstractNum w:abstractNumId="1" w15:restartNumberingAfterBreak="0">
    <w:nsid w:val="06273074"/>
    <w:multiLevelType w:val="hybridMultilevel"/>
    <w:tmpl w:val="32AAFFD6"/>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2" w15:restartNumberingAfterBreak="0">
    <w:nsid w:val="0B4B6627"/>
    <w:multiLevelType w:val="hybridMultilevel"/>
    <w:tmpl w:val="A1FCEB4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 w15:restartNumberingAfterBreak="0">
    <w:nsid w:val="0D814648"/>
    <w:multiLevelType w:val="hybridMultilevel"/>
    <w:tmpl w:val="809412B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61844D1"/>
    <w:multiLevelType w:val="hybridMultilevel"/>
    <w:tmpl w:val="7E6206F0"/>
    <w:lvl w:ilvl="0" w:tplc="D5022D8E">
      <w:start w:val="1"/>
      <w:numFmt w:val="upperRoman"/>
      <w:lvlText w:val="%1."/>
      <w:lvlJc w:val="right"/>
      <w:pPr>
        <w:tabs>
          <w:tab w:val="num" w:pos="720"/>
        </w:tabs>
        <w:ind w:left="720" w:hanging="180"/>
      </w:pPr>
    </w:lvl>
    <w:lvl w:ilvl="1" w:tplc="29E46E14">
      <w:start w:val="1"/>
      <w:numFmt w:val="lowerLetter"/>
      <w:lvlText w:val="%2."/>
      <w:lvlJc w:val="left"/>
      <w:pPr>
        <w:tabs>
          <w:tab w:val="num" w:pos="1440"/>
        </w:tabs>
        <w:ind w:left="1440" w:hanging="360"/>
      </w:pPr>
    </w:lvl>
    <w:lvl w:ilvl="2" w:tplc="508A2514">
      <w:start w:val="1"/>
      <w:numFmt w:val="lowerRoman"/>
      <w:lvlText w:val="%3."/>
      <w:lvlJc w:val="right"/>
      <w:pPr>
        <w:tabs>
          <w:tab w:val="num" w:pos="2160"/>
        </w:tabs>
        <w:ind w:left="2160" w:hanging="180"/>
      </w:pPr>
    </w:lvl>
    <w:lvl w:ilvl="3" w:tplc="D4A6728C">
      <w:start w:val="1"/>
      <w:numFmt w:val="decimal"/>
      <w:lvlText w:val="%4."/>
      <w:lvlJc w:val="left"/>
      <w:pPr>
        <w:tabs>
          <w:tab w:val="num" w:pos="2880"/>
        </w:tabs>
        <w:ind w:left="2880" w:hanging="360"/>
      </w:pPr>
    </w:lvl>
    <w:lvl w:ilvl="4" w:tplc="E482FAA2">
      <w:start w:val="1"/>
      <w:numFmt w:val="lowerLetter"/>
      <w:lvlText w:val="%5."/>
      <w:lvlJc w:val="left"/>
      <w:pPr>
        <w:tabs>
          <w:tab w:val="num" w:pos="3600"/>
        </w:tabs>
        <w:ind w:left="3600" w:hanging="360"/>
      </w:pPr>
    </w:lvl>
    <w:lvl w:ilvl="5" w:tplc="B4E8D172">
      <w:start w:val="1"/>
      <w:numFmt w:val="lowerRoman"/>
      <w:lvlText w:val="%6."/>
      <w:lvlJc w:val="right"/>
      <w:pPr>
        <w:tabs>
          <w:tab w:val="num" w:pos="4320"/>
        </w:tabs>
        <w:ind w:left="4320" w:hanging="180"/>
      </w:pPr>
    </w:lvl>
    <w:lvl w:ilvl="6" w:tplc="9B28CB58">
      <w:start w:val="1"/>
      <w:numFmt w:val="decimal"/>
      <w:lvlText w:val="%7."/>
      <w:lvlJc w:val="left"/>
      <w:pPr>
        <w:tabs>
          <w:tab w:val="num" w:pos="5040"/>
        </w:tabs>
        <w:ind w:left="5040" w:hanging="360"/>
      </w:pPr>
    </w:lvl>
    <w:lvl w:ilvl="7" w:tplc="81B80EDC">
      <w:start w:val="1"/>
      <w:numFmt w:val="lowerLetter"/>
      <w:lvlText w:val="%8."/>
      <w:lvlJc w:val="left"/>
      <w:pPr>
        <w:tabs>
          <w:tab w:val="num" w:pos="5760"/>
        </w:tabs>
        <w:ind w:left="5760" w:hanging="360"/>
      </w:pPr>
    </w:lvl>
    <w:lvl w:ilvl="8" w:tplc="948407F2">
      <w:start w:val="1"/>
      <w:numFmt w:val="lowerRoman"/>
      <w:lvlText w:val="%9."/>
      <w:lvlJc w:val="right"/>
      <w:pPr>
        <w:tabs>
          <w:tab w:val="num" w:pos="6480"/>
        </w:tabs>
        <w:ind w:left="6480" w:hanging="180"/>
      </w:pPr>
    </w:lvl>
  </w:abstractNum>
  <w:abstractNum w:abstractNumId="5" w15:restartNumberingAfterBreak="0">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C124E"/>
    <w:multiLevelType w:val="hybridMultilevel"/>
    <w:tmpl w:val="39A61A4E"/>
    <w:lvl w:ilvl="0" w:tplc="69DEFED8">
      <w:start w:val="1"/>
      <w:numFmt w:val="lowerLetter"/>
      <w:lvlText w:val="%1)"/>
      <w:lvlJc w:val="left"/>
      <w:pPr>
        <w:ind w:left="720" w:hanging="360"/>
      </w:pPr>
      <w:rPr>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606EFA"/>
    <w:multiLevelType w:val="hybridMultilevel"/>
    <w:tmpl w:val="73F26572"/>
    <w:lvl w:ilvl="0" w:tplc="617AEC36">
      <w:start w:val="1"/>
      <w:numFmt w:val="bullet"/>
      <w:lvlText w:val="●"/>
      <w:lvlJc w:val="left"/>
      <w:pPr>
        <w:ind w:left="720" w:hanging="360"/>
      </w:pPr>
      <w:rPr>
        <w:rFonts w:ascii="Noto Sans Symbols" w:eastAsia="Noto Sans Symbols" w:hAnsi="Noto Sans Symbols" w:cs="Noto Sans Symbols"/>
      </w:rPr>
    </w:lvl>
    <w:lvl w:ilvl="1" w:tplc="6B643D88">
      <w:start w:val="1"/>
      <w:numFmt w:val="bullet"/>
      <w:lvlText w:val="o"/>
      <w:lvlJc w:val="left"/>
      <w:pPr>
        <w:ind w:left="1440" w:hanging="360"/>
      </w:pPr>
      <w:rPr>
        <w:rFonts w:ascii="Courier New" w:eastAsia="Courier New" w:hAnsi="Courier New" w:cs="Courier New"/>
      </w:rPr>
    </w:lvl>
    <w:lvl w:ilvl="2" w:tplc="01F0A8C6">
      <w:start w:val="1"/>
      <w:numFmt w:val="bullet"/>
      <w:lvlText w:val="▪"/>
      <w:lvlJc w:val="left"/>
      <w:pPr>
        <w:ind w:left="2160" w:hanging="360"/>
      </w:pPr>
      <w:rPr>
        <w:rFonts w:ascii="Noto Sans Symbols" w:eastAsia="Noto Sans Symbols" w:hAnsi="Noto Sans Symbols" w:cs="Noto Sans Symbols"/>
      </w:rPr>
    </w:lvl>
    <w:lvl w:ilvl="3" w:tplc="2A92856C">
      <w:start w:val="1"/>
      <w:numFmt w:val="bullet"/>
      <w:lvlText w:val="●"/>
      <w:lvlJc w:val="left"/>
      <w:pPr>
        <w:ind w:left="2880" w:hanging="360"/>
      </w:pPr>
      <w:rPr>
        <w:rFonts w:ascii="Noto Sans Symbols" w:eastAsia="Noto Sans Symbols" w:hAnsi="Noto Sans Symbols" w:cs="Noto Sans Symbols"/>
      </w:rPr>
    </w:lvl>
    <w:lvl w:ilvl="4" w:tplc="09E4D914">
      <w:start w:val="1"/>
      <w:numFmt w:val="bullet"/>
      <w:lvlText w:val="o"/>
      <w:lvlJc w:val="left"/>
      <w:pPr>
        <w:ind w:left="3600" w:hanging="360"/>
      </w:pPr>
      <w:rPr>
        <w:rFonts w:ascii="Courier New" w:eastAsia="Courier New" w:hAnsi="Courier New" w:cs="Courier New"/>
      </w:rPr>
    </w:lvl>
    <w:lvl w:ilvl="5" w:tplc="52A8550C">
      <w:start w:val="1"/>
      <w:numFmt w:val="bullet"/>
      <w:lvlText w:val="▪"/>
      <w:lvlJc w:val="left"/>
      <w:pPr>
        <w:ind w:left="4320" w:hanging="360"/>
      </w:pPr>
      <w:rPr>
        <w:rFonts w:ascii="Noto Sans Symbols" w:eastAsia="Noto Sans Symbols" w:hAnsi="Noto Sans Symbols" w:cs="Noto Sans Symbols"/>
      </w:rPr>
    </w:lvl>
    <w:lvl w:ilvl="6" w:tplc="232EEA4E">
      <w:start w:val="1"/>
      <w:numFmt w:val="bullet"/>
      <w:lvlText w:val="●"/>
      <w:lvlJc w:val="left"/>
      <w:pPr>
        <w:ind w:left="5040" w:hanging="360"/>
      </w:pPr>
      <w:rPr>
        <w:rFonts w:ascii="Noto Sans Symbols" w:eastAsia="Noto Sans Symbols" w:hAnsi="Noto Sans Symbols" w:cs="Noto Sans Symbols"/>
      </w:rPr>
    </w:lvl>
    <w:lvl w:ilvl="7" w:tplc="6C50A118">
      <w:start w:val="1"/>
      <w:numFmt w:val="bullet"/>
      <w:lvlText w:val="o"/>
      <w:lvlJc w:val="left"/>
      <w:pPr>
        <w:ind w:left="5760" w:hanging="360"/>
      </w:pPr>
      <w:rPr>
        <w:rFonts w:ascii="Courier New" w:eastAsia="Courier New" w:hAnsi="Courier New" w:cs="Courier New"/>
      </w:rPr>
    </w:lvl>
    <w:lvl w:ilvl="8" w:tplc="B0A40710">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30F2B27"/>
    <w:multiLevelType w:val="hybridMultilevel"/>
    <w:tmpl w:val="25B851E0"/>
    <w:lvl w:ilvl="0" w:tplc="EC1ED3D4">
      <w:start w:val="1"/>
      <w:numFmt w:val="decimal"/>
      <w:lvlText w:val="%1."/>
      <w:lvlJc w:val="left"/>
      <w:pPr>
        <w:ind w:left="502" w:hanging="360"/>
      </w:pPr>
      <w:rPr>
        <w:rFonts w:hint="default"/>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9" w15:restartNumberingAfterBreak="0">
    <w:nsid w:val="26572254"/>
    <w:multiLevelType w:val="hybridMultilevel"/>
    <w:tmpl w:val="6D467C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A2A5584"/>
    <w:multiLevelType w:val="hybridMultilevel"/>
    <w:tmpl w:val="D97E403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C67301D"/>
    <w:multiLevelType w:val="hybridMultilevel"/>
    <w:tmpl w:val="0E9A87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1374CB6"/>
    <w:multiLevelType w:val="hybridMultilevel"/>
    <w:tmpl w:val="AB7AFAA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4D3431E"/>
    <w:multiLevelType w:val="hybridMultilevel"/>
    <w:tmpl w:val="8D2AE6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9F77914"/>
    <w:multiLevelType w:val="hybridMultilevel"/>
    <w:tmpl w:val="AC9C68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4B1A31"/>
    <w:multiLevelType w:val="hybridMultilevel"/>
    <w:tmpl w:val="2F2E556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A7972FD"/>
    <w:multiLevelType w:val="hybridMultilevel"/>
    <w:tmpl w:val="31BAF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4854A3"/>
    <w:multiLevelType w:val="hybridMultilevel"/>
    <w:tmpl w:val="51385554"/>
    <w:lvl w:ilvl="0" w:tplc="740EC266">
      <w:start w:val="1"/>
      <w:numFmt w:val="upperRoman"/>
      <w:pStyle w:val="Heading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226923"/>
    <w:multiLevelType w:val="hybridMultilevel"/>
    <w:tmpl w:val="AE30FADC"/>
    <w:lvl w:ilvl="0" w:tplc="04090017">
      <w:start w:val="1"/>
      <w:numFmt w:val="lowerLetter"/>
      <w:lvlText w:val="%1)"/>
      <w:lvlJc w:val="left"/>
      <w:pPr>
        <w:tabs>
          <w:tab w:val="num" w:pos="360"/>
        </w:tabs>
        <w:ind w:left="360" w:hanging="360"/>
      </w:pPr>
      <w:rPr>
        <w:rFonts w:hint="default"/>
      </w:rPr>
    </w:lvl>
    <w:lvl w:ilvl="1" w:tplc="2BBC3FE8">
      <w:start w:val="1"/>
      <w:numFmt w:val="lowerLetter"/>
      <w:lvlText w:val="(%2)"/>
      <w:lvlJc w:val="left"/>
      <w:pPr>
        <w:tabs>
          <w:tab w:val="num" w:pos="1080"/>
        </w:tabs>
        <w:ind w:left="1080" w:hanging="360"/>
      </w:pPr>
      <w:rPr>
        <w:rFonts w:hint="default"/>
      </w:rPr>
    </w:lvl>
    <w:lvl w:ilvl="2" w:tplc="1E0C00B2">
      <w:start w:val="7"/>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ECD4FB3"/>
    <w:multiLevelType w:val="hybridMultilevel"/>
    <w:tmpl w:val="79D20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245E53"/>
    <w:multiLevelType w:val="hybridMultilevel"/>
    <w:tmpl w:val="FA56783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53F76ED4"/>
    <w:multiLevelType w:val="hybridMultilevel"/>
    <w:tmpl w:val="43FC9AF8"/>
    <w:lvl w:ilvl="0" w:tplc="4C2ED976">
      <w:start w:val="1"/>
      <w:numFmt w:val="decimal"/>
      <w:lvlText w:val="%1&gt;"/>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C0D2959"/>
    <w:multiLevelType w:val="hybridMultilevel"/>
    <w:tmpl w:val="DBACE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E8F70FE"/>
    <w:multiLevelType w:val="hybridMultilevel"/>
    <w:tmpl w:val="40CEA4B8"/>
    <w:lvl w:ilvl="0" w:tplc="3EAE25F4">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B40FE3"/>
    <w:multiLevelType w:val="hybridMultilevel"/>
    <w:tmpl w:val="7A545C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64108A9"/>
    <w:multiLevelType w:val="hybridMultilevel"/>
    <w:tmpl w:val="05EEF004"/>
    <w:lvl w:ilvl="0" w:tplc="69DEFED8">
      <w:start w:val="1"/>
      <w:numFmt w:val="lowerLetter"/>
      <w:lvlText w:val="%1)"/>
      <w:lvlJc w:val="left"/>
      <w:pPr>
        <w:ind w:left="720" w:hanging="360"/>
      </w:pPr>
      <w:rPr>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AB78B4"/>
    <w:multiLevelType w:val="hybridMultilevel"/>
    <w:tmpl w:val="A86CE2B2"/>
    <w:lvl w:ilvl="0" w:tplc="8E142F26">
      <w:start w:val="1"/>
      <w:numFmt w:val="bullet"/>
      <w:lvlText w:val=""/>
      <w:lvlJc w:val="left"/>
      <w:pPr>
        <w:tabs>
          <w:tab w:val="num" w:pos="720"/>
        </w:tabs>
        <w:ind w:left="720" w:hanging="360"/>
      </w:pPr>
      <w:rPr>
        <w:rFonts w:ascii="Symbol" w:hAnsi="Symbol" w:hint="default"/>
        <w:sz w:val="20"/>
      </w:rPr>
    </w:lvl>
    <w:lvl w:ilvl="1" w:tplc="1722C1AA" w:tentative="1">
      <w:start w:val="1"/>
      <w:numFmt w:val="bullet"/>
      <w:lvlText w:val="o"/>
      <w:lvlJc w:val="left"/>
      <w:pPr>
        <w:tabs>
          <w:tab w:val="num" w:pos="1440"/>
        </w:tabs>
        <w:ind w:left="1440" w:hanging="360"/>
      </w:pPr>
      <w:rPr>
        <w:rFonts w:ascii="Courier New" w:hAnsi="Courier New" w:hint="default"/>
        <w:sz w:val="20"/>
      </w:rPr>
    </w:lvl>
    <w:lvl w:ilvl="2" w:tplc="39F4B90C" w:tentative="1">
      <w:start w:val="1"/>
      <w:numFmt w:val="bullet"/>
      <w:lvlText w:val=""/>
      <w:lvlJc w:val="left"/>
      <w:pPr>
        <w:tabs>
          <w:tab w:val="num" w:pos="2160"/>
        </w:tabs>
        <w:ind w:left="2160" w:hanging="360"/>
      </w:pPr>
      <w:rPr>
        <w:rFonts w:ascii="Wingdings" w:hAnsi="Wingdings" w:hint="default"/>
        <w:sz w:val="20"/>
      </w:rPr>
    </w:lvl>
    <w:lvl w:ilvl="3" w:tplc="AF2490C8" w:tentative="1">
      <w:start w:val="1"/>
      <w:numFmt w:val="bullet"/>
      <w:lvlText w:val=""/>
      <w:lvlJc w:val="left"/>
      <w:pPr>
        <w:tabs>
          <w:tab w:val="num" w:pos="2880"/>
        </w:tabs>
        <w:ind w:left="2880" w:hanging="360"/>
      </w:pPr>
      <w:rPr>
        <w:rFonts w:ascii="Wingdings" w:hAnsi="Wingdings" w:hint="default"/>
        <w:sz w:val="20"/>
      </w:rPr>
    </w:lvl>
    <w:lvl w:ilvl="4" w:tplc="B8181CAA" w:tentative="1">
      <w:start w:val="1"/>
      <w:numFmt w:val="bullet"/>
      <w:lvlText w:val=""/>
      <w:lvlJc w:val="left"/>
      <w:pPr>
        <w:tabs>
          <w:tab w:val="num" w:pos="3600"/>
        </w:tabs>
        <w:ind w:left="3600" w:hanging="360"/>
      </w:pPr>
      <w:rPr>
        <w:rFonts w:ascii="Wingdings" w:hAnsi="Wingdings" w:hint="default"/>
        <w:sz w:val="20"/>
      </w:rPr>
    </w:lvl>
    <w:lvl w:ilvl="5" w:tplc="02C6C812" w:tentative="1">
      <w:start w:val="1"/>
      <w:numFmt w:val="bullet"/>
      <w:lvlText w:val=""/>
      <w:lvlJc w:val="left"/>
      <w:pPr>
        <w:tabs>
          <w:tab w:val="num" w:pos="4320"/>
        </w:tabs>
        <w:ind w:left="4320" w:hanging="360"/>
      </w:pPr>
      <w:rPr>
        <w:rFonts w:ascii="Wingdings" w:hAnsi="Wingdings" w:hint="default"/>
        <w:sz w:val="20"/>
      </w:rPr>
    </w:lvl>
    <w:lvl w:ilvl="6" w:tplc="CF1E4990" w:tentative="1">
      <w:start w:val="1"/>
      <w:numFmt w:val="bullet"/>
      <w:lvlText w:val=""/>
      <w:lvlJc w:val="left"/>
      <w:pPr>
        <w:tabs>
          <w:tab w:val="num" w:pos="5040"/>
        </w:tabs>
        <w:ind w:left="5040" w:hanging="360"/>
      </w:pPr>
      <w:rPr>
        <w:rFonts w:ascii="Wingdings" w:hAnsi="Wingdings" w:hint="default"/>
        <w:sz w:val="20"/>
      </w:rPr>
    </w:lvl>
    <w:lvl w:ilvl="7" w:tplc="8D0A44D0" w:tentative="1">
      <w:start w:val="1"/>
      <w:numFmt w:val="bullet"/>
      <w:lvlText w:val=""/>
      <w:lvlJc w:val="left"/>
      <w:pPr>
        <w:tabs>
          <w:tab w:val="num" w:pos="5760"/>
        </w:tabs>
        <w:ind w:left="5760" w:hanging="360"/>
      </w:pPr>
      <w:rPr>
        <w:rFonts w:ascii="Wingdings" w:hAnsi="Wingdings" w:hint="default"/>
        <w:sz w:val="20"/>
      </w:rPr>
    </w:lvl>
    <w:lvl w:ilvl="8" w:tplc="2ACA09E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5F5781"/>
    <w:multiLevelType w:val="hybridMultilevel"/>
    <w:tmpl w:val="95AA1DA4"/>
    <w:lvl w:ilvl="0" w:tplc="04090001">
      <w:start w:val="1"/>
      <w:numFmt w:val="bullet"/>
      <w:lvlText w:val=""/>
      <w:lvlJc w:val="left"/>
      <w:pPr>
        <w:tabs>
          <w:tab w:val="num" w:pos="480"/>
        </w:tabs>
        <w:ind w:left="480" w:hanging="360"/>
      </w:pPr>
      <w:rPr>
        <w:rFonts w:ascii="Symbol" w:hAnsi="Symbol"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9" w15:restartNumberingAfterBreak="0">
    <w:nsid w:val="70AE047C"/>
    <w:multiLevelType w:val="hybridMultilevel"/>
    <w:tmpl w:val="9D50A68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71872859"/>
    <w:multiLevelType w:val="hybridMultilevel"/>
    <w:tmpl w:val="4E1868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2B90060"/>
    <w:multiLevelType w:val="hybridMultilevel"/>
    <w:tmpl w:val="04FA395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7A304B7F"/>
    <w:multiLevelType w:val="hybridMultilevel"/>
    <w:tmpl w:val="C78611C2"/>
    <w:lvl w:ilvl="0" w:tplc="3D8A21CA">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7A9A2BFF"/>
    <w:multiLevelType w:val="hybridMultilevel"/>
    <w:tmpl w:val="9D5A21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AB138F0"/>
    <w:multiLevelType w:val="hybridMultilevel"/>
    <w:tmpl w:val="288266C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EB5270"/>
    <w:multiLevelType w:val="hybridMultilevel"/>
    <w:tmpl w:val="AE684D3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7D4466F7"/>
    <w:multiLevelType w:val="hybridMultilevel"/>
    <w:tmpl w:val="37400B52"/>
    <w:lvl w:ilvl="0" w:tplc="2000000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7"/>
  </w:num>
  <w:num w:numId="4">
    <w:abstractNumId w:val="24"/>
  </w:num>
  <w:num w:numId="5">
    <w:abstractNumId w:val="28"/>
  </w:num>
  <w:num w:numId="6">
    <w:abstractNumId w:val="18"/>
  </w:num>
  <w:num w:numId="7">
    <w:abstractNumId w:val="17"/>
  </w:num>
  <w:num w:numId="8">
    <w:abstractNumId w:val="4"/>
  </w:num>
  <w:num w:numId="9">
    <w:abstractNumId w:val="14"/>
  </w:num>
  <w:num w:numId="10">
    <w:abstractNumId w:val="19"/>
  </w:num>
  <w:num w:numId="11">
    <w:abstractNumId w:val="22"/>
  </w:num>
  <w:num w:numId="12">
    <w:abstractNumId w:val="15"/>
  </w:num>
  <w:num w:numId="13">
    <w:abstractNumId w:val="3"/>
  </w:num>
  <w:num w:numId="14">
    <w:abstractNumId w:val="25"/>
  </w:num>
  <w:num w:numId="15">
    <w:abstractNumId w:val="34"/>
  </w:num>
  <w:num w:numId="16">
    <w:abstractNumId w:val="30"/>
  </w:num>
  <w:num w:numId="17">
    <w:abstractNumId w:val="29"/>
  </w:num>
  <w:num w:numId="18">
    <w:abstractNumId w:val="36"/>
  </w:num>
  <w:num w:numId="19">
    <w:abstractNumId w:val="32"/>
  </w:num>
  <w:num w:numId="20">
    <w:abstractNumId w:val="33"/>
  </w:num>
  <w:num w:numId="21">
    <w:abstractNumId w:val="2"/>
  </w:num>
  <w:num w:numId="22">
    <w:abstractNumId w:val="7"/>
  </w:num>
  <w:num w:numId="23">
    <w:abstractNumId w:val="11"/>
  </w:num>
  <w:num w:numId="24">
    <w:abstractNumId w:val="1"/>
  </w:num>
  <w:num w:numId="25">
    <w:abstractNumId w:val="16"/>
  </w:num>
  <w:num w:numId="26">
    <w:abstractNumId w:val="8"/>
  </w:num>
  <w:num w:numId="27">
    <w:abstractNumId w:val="13"/>
  </w:num>
  <w:num w:numId="28">
    <w:abstractNumId w:val="0"/>
  </w:num>
  <w:num w:numId="29">
    <w:abstractNumId w:val="9"/>
  </w:num>
  <w:num w:numId="30">
    <w:abstractNumId w:val="26"/>
  </w:num>
  <w:num w:numId="31">
    <w:abstractNumId w:val="6"/>
  </w:num>
  <w:num w:numId="32">
    <w:abstractNumId w:val="12"/>
  </w:num>
  <w:num w:numId="33">
    <w:abstractNumId w:val="21"/>
  </w:num>
  <w:num w:numId="34">
    <w:abstractNumId w:val="35"/>
  </w:num>
  <w:num w:numId="35">
    <w:abstractNumId w:val="20"/>
  </w:num>
  <w:num w:numId="36">
    <w:abstractNumId w:val="31"/>
  </w:num>
  <w:num w:numId="3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F7"/>
    <w:rsid w:val="00005755"/>
    <w:rsid w:val="000078CF"/>
    <w:rsid w:val="0001599A"/>
    <w:rsid w:val="00015D44"/>
    <w:rsid w:val="00020ABC"/>
    <w:rsid w:val="000221D9"/>
    <w:rsid w:val="00022D60"/>
    <w:rsid w:val="000230CE"/>
    <w:rsid w:val="000253A3"/>
    <w:rsid w:val="00026691"/>
    <w:rsid w:val="00030845"/>
    <w:rsid w:val="00030FDB"/>
    <w:rsid w:val="00031E16"/>
    <w:rsid w:val="00032FF0"/>
    <w:rsid w:val="00040B10"/>
    <w:rsid w:val="000411DA"/>
    <w:rsid w:val="0004244B"/>
    <w:rsid w:val="00044654"/>
    <w:rsid w:val="00044655"/>
    <w:rsid w:val="00045043"/>
    <w:rsid w:val="00050EC4"/>
    <w:rsid w:val="00053A73"/>
    <w:rsid w:val="00055972"/>
    <w:rsid w:val="00060603"/>
    <w:rsid w:val="000646DC"/>
    <w:rsid w:val="000661C6"/>
    <w:rsid w:val="00071770"/>
    <w:rsid w:val="00073009"/>
    <w:rsid w:val="000748FE"/>
    <w:rsid w:val="00076FED"/>
    <w:rsid w:val="00077787"/>
    <w:rsid w:val="0008309A"/>
    <w:rsid w:val="00083A01"/>
    <w:rsid w:val="000A012F"/>
    <w:rsid w:val="000A0830"/>
    <w:rsid w:val="000A60FE"/>
    <w:rsid w:val="000B0622"/>
    <w:rsid w:val="000B2ADB"/>
    <w:rsid w:val="000C018F"/>
    <w:rsid w:val="000C1843"/>
    <w:rsid w:val="000C445C"/>
    <w:rsid w:val="000C4DDD"/>
    <w:rsid w:val="000C61B5"/>
    <w:rsid w:val="000C6807"/>
    <w:rsid w:val="000D0D0B"/>
    <w:rsid w:val="000D5C7D"/>
    <w:rsid w:val="000E506E"/>
    <w:rsid w:val="000E7898"/>
    <w:rsid w:val="000F53B5"/>
    <w:rsid w:val="000F7463"/>
    <w:rsid w:val="001030A9"/>
    <w:rsid w:val="00104B49"/>
    <w:rsid w:val="001069CF"/>
    <w:rsid w:val="00115A33"/>
    <w:rsid w:val="00115EED"/>
    <w:rsid w:val="0012380B"/>
    <w:rsid w:val="00126273"/>
    <w:rsid w:val="00132001"/>
    <w:rsid w:val="00132876"/>
    <w:rsid w:val="00132F66"/>
    <w:rsid w:val="001420C8"/>
    <w:rsid w:val="00143F97"/>
    <w:rsid w:val="00146350"/>
    <w:rsid w:val="00150230"/>
    <w:rsid w:val="00151142"/>
    <w:rsid w:val="00152855"/>
    <w:rsid w:val="00155D44"/>
    <w:rsid w:val="00162310"/>
    <w:rsid w:val="00167101"/>
    <w:rsid w:val="00167B45"/>
    <w:rsid w:val="00173DA6"/>
    <w:rsid w:val="001760FF"/>
    <w:rsid w:val="0018213E"/>
    <w:rsid w:val="00185B9D"/>
    <w:rsid w:val="0019462F"/>
    <w:rsid w:val="00194BA9"/>
    <w:rsid w:val="001A1150"/>
    <w:rsid w:val="001A240E"/>
    <w:rsid w:val="001A55D1"/>
    <w:rsid w:val="001B14E4"/>
    <w:rsid w:val="001B2B8A"/>
    <w:rsid w:val="001B6985"/>
    <w:rsid w:val="001B7215"/>
    <w:rsid w:val="001C0B61"/>
    <w:rsid w:val="001C5460"/>
    <w:rsid w:val="001C7345"/>
    <w:rsid w:val="001D0B24"/>
    <w:rsid w:val="001D0E99"/>
    <w:rsid w:val="001D0F8F"/>
    <w:rsid w:val="001E7FB5"/>
    <w:rsid w:val="001F2D17"/>
    <w:rsid w:val="001F51F2"/>
    <w:rsid w:val="001F63BB"/>
    <w:rsid w:val="0020147A"/>
    <w:rsid w:val="0020287C"/>
    <w:rsid w:val="00204E38"/>
    <w:rsid w:val="00207A11"/>
    <w:rsid w:val="00210C44"/>
    <w:rsid w:val="00216441"/>
    <w:rsid w:val="00216A60"/>
    <w:rsid w:val="00220925"/>
    <w:rsid w:val="00221CCB"/>
    <w:rsid w:val="00223CC0"/>
    <w:rsid w:val="00223FD0"/>
    <w:rsid w:val="00224C94"/>
    <w:rsid w:val="00226D1B"/>
    <w:rsid w:val="00233370"/>
    <w:rsid w:val="00233B5D"/>
    <w:rsid w:val="002344BA"/>
    <w:rsid w:val="00241CE6"/>
    <w:rsid w:val="00243FC9"/>
    <w:rsid w:val="00245133"/>
    <w:rsid w:val="00246539"/>
    <w:rsid w:val="00254F75"/>
    <w:rsid w:val="0026104E"/>
    <w:rsid w:val="0026363F"/>
    <w:rsid w:val="00265734"/>
    <w:rsid w:val="00274AD6"/>
    <w:rsid w:val="00276AFF"/>
    <w:rsid w:val="002774D9"/>
    <w:rsid w:val="002840CB"/>
    <w:rsid w:val="00284990"/>
    <w:rsid w:val="002903E3"/>
    <w:rsid w:val="002A5B61"/>
    <w:rsid w:val="002A6344"/>
    <w:rsid w:val="002A7441"/>
    <w:rsid w:val="002A7FEE"/>
    <w:rsid w:val="002B0F8F"/>
    <w:rsid w:val="002C133E"/>
    <w:rsid w:val="002C43E5"/>
    <w:rsid w:val="002D17F8"/>
    <w:rsid w:val="002D49DD"/>
    <w:rsid w:val="002D5E46"/>
    <w:rsid w:val="002D7ADF"/>
    <w:rsid w:val="002E0F9B"/>
    <w:rsid w:val="002E243B"/>
    <w:rsid w:val="002E36DD"/>
    <w:rsid w:val="002F0987"/>
    <w:rsid w:val="002F1FEF"/>
    <w:rsid w:val="002F1FF1"/>
    <w:rsid w:val="00302288"/>
    <w:rsid w:val="003038DA"/>
    <w:rsid w:val="00305A70"/>
    <w:rsid w:val="0030798F"/>
    <w:rsid w:val="0031198B"/>
    <w:rsid w:val="00314B45"/>
    <w:rsid w:val="00316404"/>
    <w:rsid w:val="00316D44"/>
    <w:rsid w:val="00321307"/>
    <w:rsid w:val="00321457"/>
    <w:rsid w:val="00322F45"/>
    <w:rsid w:val="00323613"/>
    <w:rsid w:val="00330BC2"/>
    <w:rsid w:val="003315F6"/>
    <w:rsid w:val="00335154"/>
    <w:rsid w:val="00345B9F"/>
    <w:rsid w:val="0034726E"/>
    <w:rsid w:val="00351BC7"/>
    <w:rsid w:val="00357DA1"/>
    <w:rsid w:val="00362972"/>
    <w:rsid w:val="003702B2"/>
    <w:rsid w:val="003714D3"/>
    <w:rsid w:val="003747AD"/>
    <w:rsid w:val="00375C51"/>
    <w:rsid w:val="003849A7"/>
    <w:rsid w:val="0038623C"/>
    <w:rsid w:val="00386971"/>
    <w:rsid w:val="003873B5"/>
    <w:rsid w:val="00387C4A"/>
    <w:rsid w:val="00394B9D"/>
    <w:rsid w:val="00394C21"/>
    <w:rsid w:val="00396031"/>
    <w:rsid w:val="00396601"/>
    <w:rsid w:val="00396EB2"/>
    <w:rsid w:val="003A36EF"/>
    <w:rsid w:val="003A3DB9"/>
    <w:rsid w:val="003B0EE8"/>
    <w:rsid w:val="003B1F97"/>
    <w:rsid w:val="003B3A33"/>
    <w:rsid w:val="003C4C90"/>
    <w:rsid w:val="003D0D51"/>
    <w:rsid w:val="003E6852"/>
    <w:rsid w:val="003E6C00"/>
    <w:rsid w:val="003F2425"/>
    <w:rsid w:val="003F2A56"/>
    <w:rsid w:val="003F3CC2"/>
    <w:rsid w:val="003F77BC"/>
    <w:rsid w:val="00410CAA"/>
    <w:rsid w:val="004246A0"/>
    <w:rsid w:val="004252C7"/>
    <w:rsid w:val="0043121A"/>
    <w:rsid w:val="004332D6"/>
    <w:rsid w:val="00437887"/>
    <w:rsid w:val="00445633"/>
    <w:rsid w:val="004501B9"/>
    <w:rsid w:val="00452BE2"/>
    <w:rsid w:val="00453D4C"/>
    <w:rsid w:val="00463EE5"/>
    <w:rsid w:val="004661F8"/>
    <w:rsid w:val="00467FD8"/>
    <w:rsid w:val="00476BEA"/>
    <w:rsid w:val="0048352A"/>
    <w:rsid w:val="00484099"/>
    <w:rsid w:val="00485FA8"/>
    <w:rsid w:val="00491F95"/>
    <w:rsid w:val="0049415E"/>
    <w:rsid w:val="004A0EDD"/>
    <w:rsid w:val="004A130D"/>
    <w:rsid w:val="004A3AFF"/>
    <w:rsid w:val="004A6DD3"/>
    <w:rsid w:val="004B083B"/>
    <w:rsid w:val="004B292C"/>
    <w:rsid w:val="004C0959"/>
    <w:rsid w:val="004C427B"/>
    <w:rsid w:val="004C6368"/>
    <w:rsid w:val="004C7218"/>
    <w:rsid w:val="004D0878"/>
    <w:rsid w:val="004D16E4"/>
    <w:rsid w:val="004D2228"/>
    <w:rsid w:val="004E1841"/>
    <w:rsid w:val="004F1D25"/>
    <w:rsid w:val="004F2706"/>
    <w:rsid w:val="004F2A0D"/>
    <w:rsid w:val="004F312B"/>
    <w:rsid w:val="004F5D1E"/>
    <w:rsid w:val="00501880"/>
    <w:rsid w:val="00504E2D"/>
    <w:rsid w:val="005106F3"/>
    <w:rsid w:val="00512560"/>
    <w:rsid w:val="0051298B"/>
    <w:rsid w:val="00521FA0"/>
    <w:rsid w:val="005228AE"/>
    <w:rsid w:val="00524516"/>
    <w:rsid w:val="00524B11"/>
    <w:rsid w:val="0052524C"/>
    <w:rsid w:val="00525FAA"/>
    <w:rsid w:val="005264F8"/>
    <w:rsid w:val="005279BA"/>
    <w:rsid w:val="005329FB"/>
    <w:rsid w:val="0054168A"/>
    <w:rsid w:val="005434F9"/>
    <w:rsid w:val="00550018"/>
    <w:rsid w:val="00551EC8"/>
    <w:rsid w:val="00553CB0"/>
    <w:rsid w:val="00555D3B"/>
    <w:rsid w:val="00556A59"/>
    <w:rsid w:val="005662C7"/>
    <w:rsid w:val="005715A0"/>
    <w:rsid w:val="00571BBF"/>
    <w:rsid w:val="005722AF"/>
    <w:rsid w:val="00572CBE"/>
    <w:rsid w:val="00573FB1"/>
    <w:rsid w:val="005859CD"/>
    <w:rsid w:val="00586716"/>
    <w:rsid w:val="00587A1B"/>
    <w:rsid w:val="00595836"/>
    <w:rsid w:val="005A103E"/>
    <w:rsid w:val="005A19D7"/>
    <w:rsid w:val="005A284D"/>
    <w:rsid w:val="005A3117"/>
    <w:rsid w:val="005A59F2"/>
    <w:rsid w:val="005A723F"/>
    <w:rsid w:val="005A7714"/>
    <w:rsid w:val="005B1581"/>
    <w:rsid w:val="005B1D01"/>
    <w:rsid w:val="005B5B5F"/>
    <w:rsid w:val="005C44F6"/>
    <w:rsid w:val="005D1B54"/>
    <w:rsid w:val="005D34DB"/>
    <w:rsid w:val="005D58F0"/>
    <w:rsid w:val="005E0B9C"/>
    <w:rsid w:val="005E2546"/>
    <w:rsid w:val="005E3124"/>
    <w:rsid w:val="005F2461"/>
    <w:rsid w:val="005F3FCB"/>
    <w:rsid w:val="005F41A2"/>
    <w:rsid w:val="006038FA"/>
    <w:rsid w:val="00603A45"/>
    <w:rsid w:val="00605D31"/>
    <w:rsid w:val="00612058"/>
    <w:rsid w:val="00614CDB"/>
    <w:rsid w:val="00615D10"/>
    <w:rsid w:val="00615FEA"/>
    <w:rsid w:val="00623D31"/>
    <w:rsid w:val="00624CB2"/>
    <w:rsid w:val="00626B6E"/>
    <w:rsid w:val="00634C6E"/>
    <w:rsid w:val="00636A09"/>
    <w:rsid w:val="006428D0"/>
    <w:rsid w:val="006546FF"/>
    <w:rsid w:val="00655C8C"/>
    <w:rsid w:val="006615C8"/>
    <w:rsid w:val="00665F12"/>
    <w:rsid w:val="00665FAC"/>
    <w:rsid w:val="006703D0"/>
    <w:rsid w:val="00681339"/>
    <w:rsid w:val="00681937"/>
    <w:rsid w:val="006870F4"/>
    <w:rsid w:val="00694D6E"/>
    <w:rsid w:val="006952B1"/>
    <w:rsid w:val="006A05E3"/>
    <w:rsid w:val="006A0BBF"/>
    <w:rsid w:val="006A128D"/>
    <w:rsid w:val="006A14D2"/>
    <w:rsid w:val="006A510C"/>
    <w:rsid w:val="006A6FD5"/>
    <w:rsid w:val="006B2095"/>
    <w:rsid w:val="006B6792"/>
    <w:rsid w:val="006C2BAB"/>
    <w:rsid w:val="006C3698"/>
    <w:rsid w:val="006C3789"/>
    <w:rsid w:val="006C7DF0"/>
    <w:rsid w:val="006C7E7D"/>
    <w:rsid w:val="006D010F"/>
    <w:rsid w:val="006D1AA5"/>
    <w:rsid w:val="006D2C73"/>
    <w:rsid w:val="006D363F"/>
    <w:rsid w:val="006D432E"/>
    <w:rsid w:val="006D512F"/>
    <w:rsid w:val="006E1964"/>
    <w:rsid w:val="006E3197"/>
    <w:rsid w:val="006E5A37"/>
    <w:rsid w:val="006E76B0"/>
    <w:rsid w:val="006F2142"/>
    <w:rsid w:val="006F33F6"/>
    <w:rsid w:val="006F47AD"/>
    <w:rsid w:val="006F555B"/>
    <w:rsid w:val="006F7A27"/>
    <w:rsid w:val="007002A3"/>
    <w:rsid w:val="00703B1A"/>
    <w:rsid w:val="00711485"/>
    <w:rsid w:val="00715EDA"/>
    <w:rsid w:val="0071623E"/>
    <w:rsid w:val="007163FC"/>
    <w:rsid w:val="00720731"/>
    <w:rsid w:val="007251C5"/>
    <w:rsid w:val="00726853"/>
    <w:rsid w:val="0073087B"/>
    <w:rsid w:val="00730FD6"/>
    <w:rsid w:val="00737641"/>
    <w:rsid w:val="00740374"/>
    <w:rsid w:val="00744653"/>
    <w:rsid w:val="007460F4"/>
    <w:rsid w:val="00756C76"/>
    <w:rsid w:val="00760587"/>
    <w:rsid w:val="00761F9F"/>
    <w:rsid w:val="007622B3"/>
    <w:rsid w:val="00762A09"/>
    <w:rsid w:val="007652A0"/>
    <w:rsid w:val="00770931"/>
    <w:rsid w:val="00770DC8"/>
    <w:rsid w:val="0077331E"/>
    <w:rsid w:val="00775352"/>
    <w:rsid w:val="00780C7B"/>
    <w:rsid w:val="00783803"/>
    <w:rsid w:val="00785543"/>
    <w:rsid w:val="00786926"/>
    <w:rsid w:val="007877D6"/>
    <w:rsid w:val="007878A9"/>
    <w:rsid w:val="00791931"/>
    <w:rsid w:val="00793259"/>
    <w:rsid w:val="007938D0"/>
    <w:rsid w:val="00794F4A"/>
    <w:rsid w:val="007A0CCB"/>
    <w:rsid w:val="007A6707"/>
    <w:rsid w:val="007B1D5A"/>
    <w:rsid w:val="007B5418"/>
    <w:rsid w:val="007B75F4"/>
    <w:rsid w:val="007C21F9"/>
    <w:rsid w:val="007C296F"/>
    <w:rsid w:val="007C4492"/>
    <w:rsid w:val="007C6C6F"/>
    <w:rsid w:val="007D174C"/>
    <w:rsid w:val="007D4239"/>
    <w:rsid w:val="007D5EAD"/>
    <w:rsid w:val="007D62A2"/>
    <w:rsid w:val="007D792E"/>
    <w:rsid w:val="007E2C98"/>
    <w:rsid w:val="00803C7C"/>
    <w:rsid w:val="00804873"/>
    <w:rsid w:val="00806D31"/>
    <w:rsid w:val="0081067F"/>
    <w:rsid w:val="008138F0"/>
    <w:rsid w:val="008157D5"/>
    <w:rsid w:val="00815CA8"/>
    <w:rsid w:val="008161F9"/>
    <w:rsid w:val="00820093"/>
    <w:rsid w:val="0082130E"/>
    <w:rsid w:val="00821D33"/>
    <w:rsid w:val="008224ED"/>
    <w:rsid w:val="00824AA5"/>
    <w:rsid w:val="00826EA0"/>
    <w:rsid w:val="0082707E"/>
    <w:rsid w:val="00832C01"/>
    <w:rsid w:val="008333E4"/>
    <w:rsid w:val="00834A55"/>
    <w:rsid w:val="00835A2E"/>
    <w:rsid w:val="008415A2"/>
    <w:rsid w:val="008443F5"/>
    <w:rsid w:val="008476F6"/>
    <w:rsid w:val="00857DCA"/>
    <w:rsid w:val="0086371F"/>
    <w:rsid w:val="00864D09"/>
    <w:rsid w:val="00864D89"/>
    <w:rsid w:val="008668CC"/>
    <w:rsid w:val="00867B0F"/>
    <w:rsid w:val="00870DA5"/>
    <w:rsid w:val="00873E9B"/>
    <w:rsid w:val="0087613E"/>
    <w:rsid w:val="00885212"/>
    <w:rsid w:val="00886C14"/>
    <w:rsid w:val="00894D47"/>
    <w:rsid w:val="008A01B7"/>
    <w:rsid w:val="008A27A5"/>
    <w:rsid w:val="008B4153"/>
    <w:rsid w:val="008B5186"/>
    <w:rsid w:val="008B5D18"/>
    <w:rsid w:val="008B66AE"/>
    <w:rsid w:val="008B681D"/>
    <w:rsid w:val="008C1718"/>
    <w:rsid w:val="008C2EDC"/>
    <w:rsid w:val="008C6048"/>
    <w:rsid w:val="008C6272"/>
    <w:rsid w:val="008C6A15"/>
    <w:rsid w:val="008D486A"/>
    <w:rsid w:val="008D50D1"/>
    <w:rsid w:val="008E5129"/>
    <w:rsid w:val="008E515B"/>
    <w:rsid w:val="008E7428"/>
    <w:rsid w:val="008F1225"/>
    <w:rsid w:val="008F7F43"/>
    <w:rsid w:val="009043E7"/>
    <w:rsid w:val="00904D59"/>
    <w:rsid w:val="00905FEF"/>
    <w:rsid w:val="009070A6"/>
    <w:rsid w:val="00911790"/>
    <w:rsid w:val="00912142"/>
    <w:rsid w:val="00927284"/>
    <w:rsid w:val="009464BF"/>
    <w:rsid w:val="00950EF7"/>
    <w:rsid w:val="00953C29"/>
    <w:rsid w:val="00971A37"/>
    <w:rsid w:val="00974394"/>
    <w:rsid w:val="009775E4"/>
    <w:rsid w:val="009777A7"/>
    <w:rsid w:val="0098546F"/>
    <w:rsid w:val="0098604D"/>
    <w:rsid w:val="009914EE"/>
    <w:rsid w:val="00991F31"/>
    <w:rsid w:val="00991FF7"/>
    <w:rsid w:val="00996125"/>
    <w:rsid w:val="00996233"/>
    <w:rsid w:val="009A1A28"/>
    <w:rsid w:val="009A1B61"/>
    <w:rsid w:val="009A24CA"/>
    <w:rsid w:val="009A3237"/>
    <w:rsid w:val="009A38BA"/>
    <w:rsid w:val="009B38D1"/>
    <w:rsid w:val="009B5A11"/>
    <w:rsid w:val="009C0CCB"/>
    <w:rsid w:val="009C0D1A"/>
    <w:rsid w:val="009C0E5A"/>
    <w:rsid w:val="009C3DEB"/>
    <w:rsid w:val="009D0BEA"/>
    <w:rsid w:val="009D1644"/>
    <w:rsid w:val="009D40D0"/>
    <w:rsid w:val="009D4C0D"/>
    <w:rsid w:val="009D525E"/>
    <w:rsid w:val="009D6F9E"/>
    <w:rsid w:val="009E3989"/>
    <w:rsid w:val="009F34CB"/>
    <w:rsid w:val="00A01B39"/>
    <w:rsid w:val="00A01B8B"/>
    <w:rsid w:val="00A01EB0"/>
    <w:rsid w:val="00A04198"/>
    <w:rsid w:val="00A04EB0"/>
    <w:rsid w:val="00A07272"/>
    <w:rsid w:val="00A075E2"/>
    <w:rsid w:val="00A1237C"/>
    <w:rsid w:val="00A15445"/>
    <w:rsid w:val="00A16708"/>
    <w:rsid w:val="00A224CB"/>
    <w:rsid w:val="00A3356F"/>
    <w:rsid w:val="00A3557C"/>
    <w:rsid w:val="00A36114"/>
    <w:rsid w:val="00A40794"/>
    <w:rsid w:val="00A419FF"/>
    <w:rsid w:val="00A433F8"/>
    <w:rsid w:val="00A44EC7"/>
    <w:rsid w:val="00A51D51"/>
    <w:rsid w:val="00A56487"/>
    <w:rsid w:val="00A579AC"/>
    <w:rsid w:val="00A60C51"/>
    <w:rsid w:val="00A61DC1"/>
    <w:rsid w:val="00A64E31"/>
    <w:rsid w:val="00A64F0F"/>
    <w:rsid w:val="00A67645"/>
    <w:rsid w:val="00A67E7A"/>
    <w:rsid w:val="00A70811"/>
    <w:rsid w:val="00A7252B"/>
    <w:rsid w:val="00A72D31"/>
    <w:rsid w:val="00A7443B"/>
    <w:rsid w:val="00A77022"/>
    <w:rsid w:val="00A84670"/>
    <w:rsid w:val="00A9075D"/>
    <w:rsid w:val="00A91246"/>
    <w:rsid w:val="00AA31B6"/>
    <w:rsid w:val="00AA3282"/>
    <w:rsid w:val="00AA4BF1"/>
    <w:rsid w:val="00AA64F4"/>
    <w:rsid w:val="00AA6706"/>
    <w:rsid w:val="00AB0131"/>
    <w:rsid w:val="00AB47F7"/>
    <w:rsid w:val="00AB5BEA"/>
    <w:rsid w:val="00AB6099"/>
    <w:rsid w:val="00AC101B"/>
    <w:rsid w:val="00AC21B1"/>
    <w:rsid w:val="00AC5549"/>
    <w:rsid w:val="00AC6198"/>
    <w:rsid w:val="00AC65A5"/>
    <w:rsid w:val="00AC728D"/>
    <w:rsid w:val="00AD658B"/>
    <w:rsid w:val="00AE1EA4"/>
    <w:rsid w:val="00AE5A78"/>
    <w:rsid w:val="00B03F3A"/>
    <w:rsid w:val="00B04FE3"/>
    <w:rsid w:val="00B13319"/>
    <w:rsid w:val="00B1344F"/>
    <w:rsid w:val="00B14334"/>
    <w:rsid w:val="00B165E7"/>
    <w:rsid w:val="00B1755C"/>
    <w:rsid w:val="00B17EA6"/>
    <w:rsid w:val="00B24857"/>
    <w:rsid w:val="00B258EA"/>
    <w:rsid w:val="00B309F2"/>
    <w:rsid w:val="00B355E2"/>
    <w:rsid w:val="00B35CD5"/>
    <w:rsid w:val="00B3728F"/>
    <w:rsid w:val="00B37D4B"/>
    <w:rsid w:val="00B425ED"/>
    <w:rsid w:val="00B52A42"/>
    <w:rsid w:val="00B539A7"/>
    <w:rsid w:val="00B552AF"/>
    <w:rsid w:val="00B55DD9"/>
    <w:rsid w:val="00B617B5"/>
    <w:rsid w:val="00B65F09"/>
    <w:rsid w:val="00B718A2"/>
    <w:rsid w:val="00B82376"/>
    <w:rsid w:val="00B82EE3"/>
    <w:rsid w:val="00B83175"/>
    <w:rsid w:val="00B85DB7"/>
    <w:rsid w:val="00BA0D4A"/>
    <w:rsid w:val="00BA304E"/>
    <w:rsid w:val="00BA54AD"/>
    <w:rsid w:val="00BB1A44"/>
    <w:rsid w:val="00BB3960"/>
    <w:rsid w:val="00BB4C36"/>
    <w:rsid w:val="00BB7784"/>
    <w:rsid w:val="00BD21C4"/>
    <w:rsid w:val="00BD3648"/>
    <w:rsid w:val="00BD5B7B"/>
    <w:rsid w:val="00BD7503"/>
    <w:rsid w:val="00BE255F"/>
    <w:rsid w:val="00BF3DAB"/>
    <w:rsid w:val="00BF56F1"/>
    <w:rsid w:val="00BF604D"/>
    <w:rsid w:val="00C06C96"/>
    <w:rsid w:val="00C15062"/>
    <w:rsid w:val="00C15C25"/>
    <w:rsid w:val="00C256CE"/>
    <w:rsid w:val="00C4431E"/>
    <w:rsid w:val="00C45398"/>
    <w:rsid w:val="00C470F1"/>
    <w:rsid w:val="00C4734B"/>
    <w:rsid w:val="00C476F3"/>
    <w:rsid w:val="00C673C6"/>
    <w:rsid w:val="00C72FDD"/>
    <w:rsid w:val="00C74210"/>
    <w:rsid w:val="00C76C53"/>
    <w:rsid w:val="00C810BA"/>
    <w:rsid w:val="00C82D6F"/>
    <w:rsid w:val="00C8337E"/>
    <w:rsid w:val="00C83B81"/>
    <w:rsid w:val="00C86AE1"/>
    <w:rsid w:val="00C87ED4"/>
    <w:rsid w:val="00C91856"/>
    <w:rsid w:val="00C932B2"/>
    <w:rsid w:val="00C9501C"/>
    <w:rsid w:val="00C95281"/>
    <w:rsid w:val="00C95A73"/>
    <w:rsid w:val="00C97577"/>
    <w:rsid w:val="00CA5A1C"/>
    <w:rsid w:val="00CA7FFB"/>
    <w:rsid w:val="00CB38D3"/>
    <w:rsid w:val="00CC2083"/>
    <w:rsid w:val="00CC2CC3"/>
    <w:rsid w:val="00CC5972"/>
    <w:rsid w:val="00CC7BF5"/>
    <w:rsid w:val="00CD3360"/>
    <w:rsid w:val="00CE11D7"/>
    <w:rsid w:val="00CE3319"/>
    <w:rsid w:val="00CE5D1D"/>
    <w:rsid w:val="00CF1056"/>
    <w:rsid w:val="00CF1FD0"/>
    <w:rsid w:val="00CF4CDF"/>
    <w:rsid w:val="00D0125C"/>
    <w:rsid w:val="00D05320"/>
    <w:rsid w:val="00D056D5"/>
    <w:rsid w:val="00D062B4"/>
    <w:rsid w:val="00D109C4"/>
    <w:rsid w:val="00D11558"/>
    <w:rsid w:val="00D134AB"/>
    <w:rsid w:val="00D14770"/>
    <w:rsid w:val="00D25F60"/>
    <w:rsid w:val="00D2605B"/>
    <w:rsid w:val="00D260B0"/>
    <w:rsid w:val="00D26CC3"/>
    <w:rsid w:val="00D316A0"/>
    <w:rsid w:val="00D3256A"/>
    <w:rsid w:val="00D35AF5"/>
    <w:rsid w:val="00D55C16"/>
    <w:rsid w:val="00D63470"/>
    <w:rsid w:val="00D65221"/>
    <w:rsid w:val="00D6690B"/>
    <w:rsid w:val="00D66CAB"/>
    <w:rsid w:val="00D675D2"/>
    <w:rsid w:val="00D7455C"/>
    <w:rsid w:val="00D83CAB"/>
    <w:rsid w:val="00D91E58"/>
    <w:rsid w:val="00D94B33"/>
    <w:rsid w:val="00D94BFB"/>
    <w:rsid w:val="00D96B89"/>
    <w:rsid w:val="00D96FD1"/>
    <w:rsid w:val="00DA2CD7"/>
    <w:rsid w:val="00DA5D4E"/>
    <w:rsid w:val="00DA60C0"/>
    <w:rsid w:val="00DB0274"/>
    <w:rsid w:val="00DB1717"/>
    <w:rsid w:val="00DB2137"/>
    <w:rsid w:val="00DB3622"/>
    <w:rsid w:val="00DB520F"/>
    <w:rsid w:val="00DB7749"/>
    <w:rsid w:val="00DB7F61"/>
    <w:rsid w:val="00DC37DA"/>
    <w:rsid w:val="00DC381C"/>
    <w:rsid w:val="00DD0F01"/>
    <w:rsid w:val="00DD26AA"/>
    <w:rsid w:val="00DD2826"/>
    <w:rsid w:val="00DD488C"/>
    <w:rsid w:val="00DD4953"/>
    <w:rsid w:val="00DD664C"/>
    <w:rsid w:val="00DE1EF0"/>
    <w:rsid w:val="00DE355F"/>
    <w:rsid w:val="00DE399D"/>
    <w:rsid w:val="00DF11EA"/>
    <w:rsid w:val="00DF4D11"/>
    <w:rsid w:val="00DF72DD"/>
    <w:rsid w:val="00E015A3"/>
    <w:rsid w:val="00E0643C"/>
    <w:rsid w:val="00E102E8"/>
    <w:rsid w:val="00E15F76"/>
    <w:rsid w:val="00E17661"/>
    <w:rsid w:val="00E17698"/>
    <w:rsid w:val="00E177CB"/>
    <w:rsid w:val="00E17F11"/>
    <w:rsid w:val="00E33DCE"/>
    <w:rsid w:val="00E41FBC"/>
    <w:rsid w:val="00E447D2"/>
    <w:rsid w:val="00E46929"/>
    <w:rsid w:val="00E537E5"/>
    <w:rsid w:val="00E546CB"/>
    <w:rsid w:val="00E54E09"/>
    <w:rsid w:val="00E56FDC"/>
    <w:rsid w:val="00E57C19"/>
    <w:rsid w:val="00E62ED1"/>
    <w:rsid w:val="00E6413C"/>
    <w:rsid w:val="00E663CF"/>
    <w:rsid w:val="00E671EF"/>
    <w:rsid w:val="00E71356"/>
    <w:rsid w:val="00E74A59"/>
    <w:rsid w:val="00E84563"/>
    <w:rsid w:val="00E900E5"/>
    <w:rsid w:val="00E9294F"/>
    <w:rsid w:val="00E92AEB"/>
    <w:rsid w:val="00E93171"/>
    <w:rsid w:val="00E96D59"/>
    <w:rsid w:val="00EA1221"/>
    <w:rsid w:val="00EA3D57"/>
    <w:rsid w:val="00EB22CD"/>
    <w:rsid w:val="00EB27FA"/>
    <w:rsid w:val="00EB37A2"/>
    <w:rsid w:val="00EB3D8A"/>
    <w:rsid w:val="00EB77C3"/>
    <w:rsid w:val="00ED2613"/>
    <w:rsid w:val="00ED3719"/>
    <w:rsid w:val="00ED4C81"/>
    <w:rsid w:val="00ED5D77"/>
    <w:rsid w:val="00ED7742"/>
    <w:rsid w:val="00EE3FDC"/>
    <w:rsid w:val="00EE5D24"/>
    <w:rsid w:val="00EE6302"/>
    <w:rsid w:val="00EF1876"/>
    <w:rsid w:val="00EF3672"/>
    <w:rsid w:val="00EF6275"/>
    <w:rsid w:val="00EF630B"/>
    <w:rsid w:val="00F0487D"/>
    <w:rsid w:val="00F074CF"/>
    <w:rsid w:val="00F1396E"/>
    <w:rsid w:val="00F14064"/>
    <w:rsid w:val="00F14D21"/>
    <w:rsid w:val="00F172E9"/>
    <w:rsid w:val="00F17508"/>
    <w:rsid w:val="00F216C9"/>
    <w:rsid w:val="00F220D8"/>
    <w:rsid w:val="00F30150"/>
    <w:rsid w:val="00F30A44"/>
    <w:rsid w:val="00F30A9B"/>
    <w:rsid w:val="00F358EA"/>
    <w:rsid w:val="00F37084"/>
    <w:rsid w:val="00F37682"/>
    <w:rsid w:val="00F4635B"/>
    <w:rsid w:val="00F478AD"/>
    <w:rsid w:val="00F50C21"/>
    <w:rsid w:val="00F50D22"/>
    <w:rsid w:val="00F52511"/>
    <w:rsid w:val="00F538E1"/>
    <w:rsid w:val="00F579A7"/>
    <w:rsid w:val="00F57C6D"/>
    <w:rsid w:val="00F6081B"/>
    <w:rsid w:val="00F60F8F"/>
    <w:rsid w:val="00F701F9"/>
    <w:rsid w:val="00F70B3B"/>
    <w:rsid w:val="00F72314"/>
    <w:rsid w:val="00F774ED"/>
    <w:rsid w:val="00F77E8B"/>
    <w:rsid w:val="00F818DC"/>
    <w:rsid w:val="00F83E93"/>
    <w:rsid w:val="00F84C72"/>
    <w:rsid w:val="00F866DA"/>
    <w:rsid w:val="00F877FD"/>
    <w:rsid w:val="00F94F44"/>
    <w:rsid w:val="00F96D2F"/>
    <w:rsid w:val="00F97642"/>
    <w:rsid w:val="00FA06DF"/>
    <w:rsid w:val="00FA6E5A"/>
    <w:rsid w:val="00FB1F2B"/>
    <w:rsid w:val="00FB65DF"/>
    <w:rsid w:val="00FC253F"/>
    <w:rsid w:val="00FC2C90"/>
    <w:rsid w:val="00FC3B10"/>
    <w:rsid w:val="00FD2514"/>
    <w:rsid w:val="00FD3462"/>
    <w:rsid w:val="00FD6216"/>
    <w:rsid w:val="00FE0571"/>
    <w:rsid w:val="00FE508D"/>
    <w:rsid w:val="00FE69D4"/>
    <w:rsid w:val="00FF32AE"/>
    <w:rsid w:val="00FF6E72"/>
    <w:rsid w:val="012DB932"/>
    <w:rsid w:val="01315879"/>
    <w:rsid w:val="013490F2"/>
    <w:rsid w:val="01669420"/>
    <w:rsid w:val="0180439B"/>
    <w:rsid w:val="0217939D"/>
    <w:rsid w:val="02FFB049"/>
    <w:rsid w:val="034A0991"/>
    <w:rsid w:val="037C4161"/>
    <w:rsid w:val="03D5D606"/>
    <w:rsid w:val="0510390A"/>
    <w:rsid w:val="05C9B339"/>
    <w:rsid w:val="0716ED57"/>
    <w:rsid w:val="072B5F09"/>
    <w:rsid w:val="07376DDC"/>
    <w:rsid w:val="078CFFE9"/>
    <w:rsid w:val="07BB4880"/>
    <w:rsid w:val="080A85C9"/>
    <w:rsid w:val="08FBF2FC"/>
    <w:rsid w:val="0937A3A1"/>
    <w:rsid w:val="09D5FB65"/>
    <w:rsid w:val="0A151CFE"/>
    <w:rsid w:val="0A983496"/>
    <w:rsid w:val="0B724F04"/>
    <w:rsid w:val="0C4F9735"/>
    <w:rsid w:val="0CD64685"/>
    <w:rsid w:val="0CE6F690"/>
    <w:rsid w:val="0D217DAB"/>
    <w:rsid w:val="0D8DADA4"/>
    <w:rsid w:val="0DD889B5"/>
    <w:rsid w:val="0DE1F503"/>
    <w:rsid w:val="0E0A239D"/>
    <w:rsid w:val="0E19A2A6"/>
    <w:rsid w:val="0E2056C6"/>
    <w:rsid w:val="0EE04A5A"/>
    <w:rsid w:val="0F3DEA2A"/>
    <w:rsid w:val="0FD485F6"/>
    <w:rsid w:val="10572DFC"/>
    <w:rsid w:val="10E9B675"/>
    <w:rsid w:val="110EF445"/>
    <w:rsid w:val="1144E1A2"/>
    <w:rsid w:val="11454E6F"/>
    <w:rsid w:val="11B5F0DA"/>
    <w:rsid w:val="1247C40D"/>
    <w:rsid w:val="12BD4993"/>
    <w:rsid w:val="13381BAB"/>
    <w:rsid w:val="136CB035"/>
    <w:rsid w:val="13885B50"/>
    <w:rsid w:val="13CAFA56"/>
    <w:rsid w:val="13DA42B8"/>
    <w:rsid w:val="1434E451"/>
    <w:rsid w:val="146C208B"/>
    <w:rsid w:val="1528FC2F"/>
    <w:rsid w:val="154FFD9C"/>
    <w:rsid w:val="1734FB5C"/>
    <w:rsid w:val="177E228B"/>
    <w:rsid w:val="1894C834"/>
    <w:rsid w:val="18C95F5A"/>
    <w:rsid w:val="1A19C318"/>
    <w:rsid w:val="1A28876A"/>
    <w:rsid w:val="1A3E3635"/>
    <w:rsid w:val="1A48993C"/>
    <w:rsid w:val="1A945B0D"/>
    <w:rsid w:val="1AA2CC45"/>
    <w:rsid w:val="1AF3F9B5"/>
    <w:rsid w:val="1B0ACBF9"/>
    <w:rsid w:val="1B62DD1D"/>
    <w:rsid w:val="1B88256F"/>
    <w:rsid w:val="1BF9155C"/>
    <w:rsid w:val="1C3440E3"/>
    <w:rsid w:val="1C6106E4"/>
    <w:rsid w:val="1CDD5BF6"/>
    <w:rsid w:val="1D74F000"/>
    <w:rsid w:val="1D8113EB"/>
    <w:rsid w:val="1F488B4F"/>
    <w:rsid w:val="1FDC4F21"/>
    <w:rsid w:val="20043139"/>
    <w:rsid w:val="2066E01C"/>
    <w:rsid w:val="20C99760"/>
    <w:rsid w:val="211F7EA1"/>
    <w:rsid w:val="21200CCA"/>
    <w:rsid w:val="2230603C"/>
    <w:rsid w:val="225F2F7F"/>
    <w:rsid w:val="2284C92F"/>
    <w:rsid w:val="24968325"/>
    <w:rsid w:val="25289B15"/>
    <w:rsid w:val="258C035F"/>
    <w:rsid w:val="25FB38B6"/>
    <w:rsid w:val="26810E11"/>
    <w:rsid w:val="26B14D8B"/>
    <w:rsid w:val="26D78083"/>
    <w:rsid w:val="26F56C17"/>
    <w:rsid w:val="27188C3C"/>
    <w:rsid w:val="2721FEE4"/>
    <w:rsid w:val="28231442"/>
    <w:rsid w:val="287C4FD7"/>
    <w:rsid w:val="28A2DB37"/>
    <w:rsid w:val="28B3B74B"/>
    <w:rsid w:val="28E3E9AA"/>
    <w:rsid w:val="28EB3FB6"/>
    <w:rsid w:val="2990D3CB"/>
    <w:rsid w:val="29CEFFAC"/>
    <w:rsid w:val="2A429EAB"/>
    <w:rsid w:val="2A61105C"/>
    <w:rsid w:val="2A8CF381"/>
    <w:rsid w:val="2B05766B"/>
    <w:rsid w:val="2BC2E773"/>
    <w:rsid w:val="2C56E808"/>
    <w:rsid w:val="2C926559"/>
    <w:rsid w:val="2CD331A7"/>
    <w:rsid w:val="2D6CA63C"/>
    <w:rsid w:val="2D734FA0"/>
    <w:rsid w:val="2DC91B39"/>
    <w:rsid w:val="2E01F684"/>
    <w:rsid w:val="2E371C28"/>
    <w:rsid w:val="2E75F4E5"/>
    <w:rsid w:val="2EF3646D"/>
    <w:rsid w:val="30097B48"/>
    <w:rsid w:val="30582C61"/>
    <w:rsid w:val="30D22D07"/>
    <w:rsid w:val="30FFA2FD"/>
    <w:rsid w:val="3124645A"/>
    <w:rsid w:val="315ACF79"/>
    <w:rsid w:val="3193A2F0"/>
    <w:rsid w:val="31A2D176"/>
    <w:rsid w:val="31A84826"/>
    <w:rsid w:val="327377CE"/>
    <w:rsid w:val="32AEB4ED"/>
    <w:rsid w:val="331A6CDB"/>
    <w:rsid w:val="33546668"/>
    <w:rsid w:val="338319EB"/>
    <w:rsid w:val="33A637AB"/>
    <w:rsid w:val="33BCAF9B"/>
    <w:rsid w:val="35545F5D"/>
    <w:rsid w:val="35732470"/>
    <w:rsid w:val="35AAEEB9"/>
    <w:rsid w:val="35D64B43"/>
    <w:rsid w:val="35FFB9E6"/>
    <w:rsid w:val="36A7A9B2"/>
    <w:rsid w:val="36D1AAF0"/>
    <w:rsid w:val="379556EE"/>
    <w:rsid w:val="37FD6D94"/>
    <w:rsid w:val="3816B72E"/>
    <w:rsid w:val="384508A3"/>
    <w:rsid w:val="38757CF5"/>
    <w:rsid w:val="3880FE71"/>
    <w:rsid w:val="38D48C35"/>
    <w:rsid w:val="3914F9CA"/>
    <w:rsid w:val="392E0F6F"/>
    <w:rsid w:val="39A95B0E"/>
    <w:rsid w:val="39C92EE0"/>
    <w:rsid w:val="3A578CD2"/>
    <w:rsid w:val="3A5B4BF5"/>
    <w:rsid w:val="3B0CC280"/>
    <w:rsid w:val="3B238D6D"/>
    <w:rsid w:val="3B33BA03"/>
    <w:rsid w:val="3BF42B61"/>
    <w:rsid w:val="3D1470BE"/>
    <w:rsid w:val="3D9F63F3"/>
    <w:rsid w:val="3EAC32B8"/>
    <w:rsid w:val="3F3E24E3"/>
    <w:rsid w:val="3F4505A8"/>
    <w:rsid w:val="3FB68D6D"/>
    <w:rsid w:val="40860E7B"/>
    <w:rsid w:val="40998BDB"/>
    <w:rsid w:val="41256571"/>
    <w:rsid w:val="422A204D"/>
    <w:rsid w:val="437C144F"/>
    <w:rsid w:val="44159FFE"/>
    <w:rsid w:val="44723556"/>
    <w:rsid w:val="44C95E45"/>
    <w:rsid w:val="44D21BBF"/>
    <w:rsid w:val="45E914F0"/>
    <w:rsid w:val="4641076F"/>
    <w:rsid w:val="46C78BAB"/>
    <w:rsid w:val="47B058A9"/>
    <w:rsid w:val="47DC0963"/>
    <w:rsid w:val="485C1A5D"/>
    <w:rsid w:val="4867D558"/>
    <w:rsid w:val="4976950C"/>
    <w:rsid w:val="49C77CE8"/>
    <w:rsid w:val="49F57197"/>
    <w:rsid w:val="4A25D245"/>
    <w:rsid w:val="4AC71CB8"/>
    <w:rsid w:val="4B0367F1"/>
    <w:rsid w:val="4B4BC65B"/>
    <w:rsid w:val="4B54D376"/>
    <w:rsid w:val="4BDE0D94"/>
    <w:rsid w:val="4BFC1150"/>
    <w:rsid w:val="4C13CE3A"/>
    <w:rsid w:val="4C71D56F"/>
    <w:rsid w:val="4C9A6CA7"/>
    <w:rsid w:val="4E55FBF4"/>
    <w:rsid w:val="4E5FF7F1"/>
    <w:rsid w:val="4E8538FC"/>
    <w:rsid w:val="4ED9C67E"/>
    <w:rsid w:val="4F629A7A"/>
    <w:rsid w:val="4F62DE6E"/>
    <w:rsid w:val="4F76C777"/>
    <w:rsid w:val="4FCEFD3A"/>
    <w:rsid w:val="504DCDCE"/>
    <w:rsid w:val="50BC9F98"/>
    <w:rsid w:val="50C42A60"/>
    <w:rsid w:val="513CAE70"/>
    <w:rsid w:val="531EF908"/>
    <w:rsid w:val="531F6DB8"/>
    <w:rsid w:val="53426BC1"/>
    <w:rsid w:val="5477E39A"/>
    <w:rsid w:val="54A03DBA"/>
    <w:rsid w:val="54D04C15"/>
    <w:rsid w:val="54D1DA5D"/>
    <w:rsid w:val="56467ABC"/>
    <w:rsid w:val="5740CD93"/>
    <w:rsid w:val="5774374E"/>
    <w:rsid w:val="57B743F7"/>
    <w:rsid w:val="580890BD"/>
    <w:rsid w:val="585AF36C"/>
    <w:rsid w:val="58C31438"/>
    <w:rsid w:val="594B3416"/>
    <w:rsid w:val="59A87CAB"/>
    <w:rsid w:val="59DE371E"/>
    <w:rsid w:val="5A1D75D4"/>
    <w:rsid w:val="5A274716"/>
    <w:rsid w:val="5A47BA23"/>
    <w:rsid w:val="5A4F5777"/>
    <w:rsid w:val="5A87D514"/>
    <w:rsid w:val="5ABEFF46"/>
    <w:rsid w:val="5BB29E0E"/>
    <w:rsid w:val="5C328B95"/>
    <w:rsid w:val="5C4F52B7"/>
    <w:rsid w:val="5CD951EC"/>
    <w:rsid w:val="5DCFC2F2"/>
    <w:rsid w:val="5E7FE82D"/>
    <w:rsid w:val="5E88C11A"/>
    <w:rsid w:val="5FBD335D"/>
    <w:rsid w:val="6120697F"/>
    <w:rsid w:val="6182EF4A"/>
    <w:rsid w:val="61A59613"/>
    <w:rsid w:val="62271C9C"/>
    <w:rsid w:val="62307869"/>
    <w:rsid w:val="62A13E5A"/>
    <w:rsid w:val="62E2D37D"/>
    <w:rsid w:val="632B6C78"/>
    <w:rsid w:val="639AB4F1"/>
    <w:rsid w:val="63A05761"/>
    <w:rsid w:val="64722112"/>
    <w:rsid w:val="64B5E1DE"/>
    <w:rsid w:val="64EE298F"/>
    <w:rsid w:val="6625F875"/>
    <w:rsid w:val="66629A14"/>
    <w:rsid w:val="66AD60F2"/>
    <w:rsid w:val="671D6177"/>
    <w:rsid w:val="67532CE3"/>
    <w:rsid w:val="67B602B9"/>
    <w:rsid w:val="67DCFE5E"/>
    <w:rsid w:val="67FAD70F"/>
    <w:rsid w:val="6855261A"/>
    <w:rsid w:val="69271016"/>
    <w:rsid w:val="6A05FBE5"/>
    <w:rsid w:val="6A8608E7"/>
    <w:rsid w:val="6B0B8457"/>
    <w:rsid w:val="6B18ACC8"/>
    <w:rsid w:val="6BC94761"/>
    <w:rsid w:val="6C0160EB"/>
    <w:rsid w:val="6C45BF69"/>
    <w:rsid w:val="6C7B90AE"/>
    <w:rsid w:val="6D0C2F49"/>
    <w:rsid w:val="6D15BE32"/>
    <w:rsid w:val="6D29969E"/>
    <w:rsid w:val="6D3FA7FC"/>
    <w:rsid w:val="6DECE57E"/>
    <w:rsid w:val="6F07458D"/>
    <w:rsid w:val="70074B52"/>
    <w:rsid w:val="7025D1A6"/>
    <w:rsid w:val="706331E4"/>
    <w:rsid w:val="718F18DD"/>
    <w:rsid w:val="71AC5FC4"/>
    <w:rsid w:val="729128FB"/>
    <w:rsid w:val="73CCF528"/>
    <w:rsid w:val="7411CD33"/>
    <w:rsid w:val="7473C3D3"/>
    <w:rsid w:val="74A20E04"/>
    <w:rsid w:val="74A35399"/>
    <w:rsid w:val="74ABFEDC"/>
    <w:rsid w:val="74D28C70"/>
    <w:rsid w:val="74F0A80A"/>
    <w:rsid w:val="75022AD2"/>
    <w:rsid w:val="75635FBF"/>
    <w:rsid w:val="75C5F0DE"/>
    <w:rsid w:val="77474C88"/>
    <w:rsid w:val="78181931"/>
    <w:rsid w:val="78A0678B"/>
    <w:rsid w:val="78A50E21"/>
    <w:rsid w:val="790BEBE0"/>
    <w:rsid w:val="797AD0B4"/>
    <w:rsid w:val="7A4F5697"/>
    <w:rsid w:val="7A9D183C"/>
    <w:rsid w:val="7ACD820D"/>
    <w:rsid w:val="7B24C5EA"/>
    <w:rsid w:val="7BA48620"/>
    <w:rsid w:val="7CC5E07F"/>
    <w:rsid w:val="7DB9DA3E"/>
    <w:rsid w:val="7DF04B3C"/>
    <w:rsid w:val="7DFA682A"/>
    <w:rsid w:val="7E299E8F"/>
    <w:rsid w:val="7E6617B7"/>
    <w:rsid w:val="7EBC2B4E"/>
    <w:rsid w:val="7F893931"/>
    <w:rsid w:val="7F9BA053"/>
    <w:rsid w:val="7FEFA2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B55BD06"/>
  <w15:chartTrackingRefBased/>
  <w15:docId w15:val="{AB61CA45-09E1-4D36-AA6C-348BB0FF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830"/>
    <w:pPr>
      <w:spacing w:after="60"/>
      <w:jc w:val="both"/>
    </w:pPr>
    <w:rPr>
      <w:rFonts w:ascii="Arial" w:hAnsi="Arial"/>
      <w:sz w:val="22"/>
      <w:szCs w:val="24"/>
      <w:lang w:val="en-GB"/>
    </w:rPr>
  </w:style>
  <w:style w:type="paragraph" w:styleId="Heading1">
    <w:name w:val="heading 1"/>
    <w:basedOn w:val="Normal"/>
    <w:next w:val="Normal"/>
    <w:qFormat/>
    <w:rsid w:val="008F7F43"/>
    <w:pPr>
      <w:keepNext/>
      <w:numPr>
        <w:numId w:val="7"/>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pPr>
      <w:keepNext/>
      <w:spacing w:before="120" w:after="120"/>
      <w:ind w:left="360"/>
      <w:jc w:val="center"/>
      <w:outlineLvl w:val="4"/>
    </w:pPr>
    <w:rPr>
      <w:rFonts w:ascii="Arial Narrow" w:hAnsi="Arial Narrow"/>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basedOn w:val="DefaultParagraphFont"/>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basedOn w:val="DefaultParagraphFont"/>
    <w:qFormat/>
    <w:rsid w:val="00F30150"/>
    <w:rPr>
      <w:i/>
      <w:iCs/>
    </w:rPr>
  </w:style>
  <w:style w:type="character" w:styleId="FootnoteReference">
    <w:name w:val="footnote reference"/>
    <w:basedOn w:val="DefaultParagraphFont"/>
    <w:uiPriority w:val="99"/>
    <w:semiHidden/>
    <w:rsid w:val="00912142"/>
    <w:rPr>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aliases w:val="Heading 41,Citation List,Table of contents numbered,Graphic,List Paragraph1,List Paragraph Char Char,Bullet Points,Liste Paragraf,Use Case List Paragraph,List Bullet-OpsManual,Resume Title,Bullets1,Ha,Report Para,List Paragraph11"/>
    <w:basedOn w:val="Normal"/>
    <w:link w:val="ListParagraphChar"/>
    <w:uiPriority w:val="34"/>
    <w:qFormat/>
    <w:rsid w:val="00DB520F"/>
    <w:pPr>
      <w:spacing w:after="0"/>
      <w:ind w:left="720"/>
      <w:jc w:val="left"/>
    </w:pPr>
    <w:rPr>
      <w:rFonts w:ascii="Times New Roman" w:hAnsi="Times New Roman"/>
      <w:sz w:val="24"/>
      <w:lang w:val="en-US"/>
    </w:rPr>
  </w:style>
  <w:style w:type="character" w:styleId="UnresolvedMention">
    <w:name w:val="Unresolved Mention"/>
    <w:basedOn w:val="DefaultParagraphFont"/>
    <w:uiPriority w:val="99"/>
    <w:semiHidden/>
    <w:unhideWhenUsed/>
    <w:rsid w:val="00A419FF"/>
    <w:rPr>
      <w:color w:val="605E5C"/>
      <w:shd w:val="clear" w:color="auto" w:fill="E1DFDD"/>
    </w:rPr>
  </w:style>
  <w:style w:type="character" w:customStyle="1" w:styleId="ListParagraphChar">
    <w:name w:val="List Paragraph Char"/>
    <w:aliases w:val="Heading 41 Char,Citation List Char,Table of contents numbered Char,Graphic Char,List Paragraph1 Char,List Paragraph Char Char Char,Bullet Points Char,Liste Paragraf Char,Use Case List Paragraph Char,List Bullet-OpsManual Char,Ha Char"/>
    <w:link w:val="ListParagraph"/>
    <w:uiPriority w:val="34"/>
    <w:qFormat/>
    <w:locked/>
    <w:rsid w:val="00DC381C"/>
    <w:rPr>
      <w:sz w:val="24"/>
      <w:szCs w:val="24"/>
    </w:rPr>
  </w:style>
  <w:style w:type="paragraph" w:customStyle="1" w:styleId="Default">
    <w:name w:val="Default"/>
    <w:rsid w:val="00DC381C"/>
    <w:pPr>
      <w:autoSpaceDE w:val="0"/>
      <w:autoSpaceDN w:val="0"/>
      <w:adjustRightInd w:val="0"/>
    </w:pPr>
    <w:rPr>
      <w:color w:val="000000"/>
      <w:sz w:val="24"/>
      <w:szCs w:val="24"/>
    </w:rPr>
  </w:style>
  <w:style w:type="paragraph" w:customStyle="1" w:styleId="Text1">
    <w:name w:val="Text 1"/>
    <w:basedOn w:val="Normal"/>
    <w:uiPriority w:val="99"/>
    <w:rsid w:val="00B14334"/>
    <w:pPr>
      <w:spacing w:after="120"/>
      <w:ind w:left="482" w:hanging="357"/>
    </w:pPr>
    <w:rPr>
      <w:rFonts w:ascii="Times New Roman" w:hAnsi="Times New Roman"/>
      <w:sz w:val="24"/>
      <w:szCs w:val="20"/>
      <w:lang w:eastAsia="en-GB"/>
    </w:rPr>
  </w:style>
  <w:style w:type="paragraph" w:styleId="NoSpacing">
    <w:name w:val="No Spacing"/>
    <w:link w:val="NoSpacingChar"/>
    <w:uiPriority w:val="1"/>
    <w:qFormat/>
    <w:rsid w:val="009464BF"/>
    <w:pPr>
      <w:jc w:val="both"/>
    </w:pPr>
    <w:rPr>
      <w:rFonts w:ascii="Arial" w:hAnsi="Arial"/>
      <w:sz w:val="22"/>
      <w:szCs w:val="24"/>
      <w:lang w:val="en-GB"/>
    </w:rPr>
  </w:style>
  <w:style w:type="character" w:customStyle="1" w:styleId="NoSpacingChar">
    <w:name w:val="No Spacing Char"/>
    <w:basedOn w:val="DefaultParagraphFont"/>
    <w:link w:val="NoSpacing"/>
    <w:uiPriority w:val="1"/>
    <w:locked/>
    <w:rsid w:val="00623D31"/>
    <w:rPr>
      <w:rFonts w:ascii="Arial" w:hAnsi="Arial"/>
      <w:sz w:val="22"/>
      <w:szCs w:val="24"/>
      <w:lang w:val="en-GB"/>
    </w:rPr>
  </w:style>
  <w:style w:type="character" w:customStyle="1" w:styleId="FooterChar">
    <w:name w:val="Footer Char"/>
    <w:basedOn w:val="DefaultParagraphFont"/>
    <w:link w:val="Footer"/>
    <w:uiPriority w:val="99"/>
    <w:rsid w:val="006C3789"/>
    <w:rPr>
      <w:rFonts w:ascii="Arial" w:hAnsi="Arial"/>
      <w:sz w:val="22"/>
      <w:szCs w:val="24"/>
      <w:lang w:val="en-GB"/>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8020">
      <w:bodyDiv w:val="1"/>
      <w:marLeft w:val="0"/>
      <w:marRight w:val="0"/>
      <w:marTop w:val="0"/>
      <w:marBottom w:val="0"/>
      <w:divBdr>
        <w:top w:val="none" w:sz="0" w:space="0" w:color="auto"/>
        <w:left w:val="none" w:sz="0" w:space="0" w:color="auto"/>
        <w:bottom w:val="none" w:sz="0" w:space="0" w:color="auto"/>
        <w:right w:val="none" w:sz="0" w:space="0" w:color="auto"/>
      </w:divBdr>
    </w:div>
    <w:div w:id="215048127">
      <w:bodyDiv w:val="1"/>
      <w:marLeft w:val="0"/>
      <w:marRight w:val="0"/>
      <w:marTop w:val="0"/>
      <w:marBottom w:val="0"/>
      <w:divBdr>
        <w:top w:val="none" w:sz="0" w:space="0" w:color="auto"/>
        <w:left w:val="none" w:sz="0" w:space="0" w:color="auto"/>
        <w:bottom w:val="none" w:sz="0" w:space="0" w:color="auto"/>
        <w:right w:val="none" w:sz="0" w:space="0" w:color="auto"/>
      </w:divBdr>
    </w:div>
    <w:div w:id="229732885">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621502135">
      <w:bodyDiv w:val="1"/>
      <w:marLeft w:val="0"/>
      <w:marRight w:val="0"/>
      <w:marTop w:val="0"/>
      <w:marBottom w:val="0"/>
      <w:divBdr>
        <w:top w:val="none" w:sz="0" w:space="0" w:color="auto"/>
        <w:left w:val="none" w:sz="0" w:space="0" w:color="auto"/>
        <w:bottom w:val="none" w:sz="0" w:space="0" w:color="auto"/>
        <w:right w:val="none" w:sz="0" w:space="0" w:color="auto"/>
      </w:divBdr>
    </w:div>
    <w:div w:id="682442625">
      <w:bodyDiv w:val="1"/>
      <w:marLeft w:val="0"/>
      <w:marRight w:val="0"/>
      <w:marTop w:val="0"/>
      <w:marBottom w:val="0"/>
      <w:divBdr>
        <w:top w:val="none" w:sz="0" w:space="0" w:color="auto"/>
        <w:left w:val="none" w:sz="0" w:space="0" w:color="auto"/>
        <w:bottom w:val="none" w:sz="0" w:space="0" w:color="auto"/>
        <w:right w:val="none" w:sz="0" w:space="0" w:color="auto"/>
      </w:divBdr>
    </w:div>
    <w:div w:id="783353581">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290627253">
      <w:bodyDiv w:val="1"/>
      <w:marLeft w:val="0"/>
      <w:marRight w:val="0"/>
      <w:marTop w:val="0"/>
      <w:marBottom w:val="0"/>
      <w:divBdr>
        <w:top w:val="none" w:sz="0" w:space="0" w:color="auto"/>
        <w:left w:val="none" w:sz="0" w:space="0" w:color="auto"/>
        <w:bottom w:val="none" w:sz="0" w:space="0" w:color="auto"/>
        <w:right w:val="none" w:sz="0" w:space="0" w:color="auto"/>
      </w:divBdr>
    </w:div>
    <w:div w:id="1368681000">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35327542">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77817257">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46639990">
      <w:bodyDiv w:val="1"/>
      <w:marLeft w:val="0"/>
      <w:marRight w:val="0"/>
      <w:marTop w:val="0"/>
      <w:marBottom w:val="0"/>
      <w:divBdr>
        <w:top w:val="none" w:sz="0" w:space="0" w:color="auto"/>
        <w:left w:val="none" w:sz="0" w:space="0" w:color="auto"/>
        <w:bottom w:val="none" w:sz="0" w:space="0" w:color="auto"/>
        <w:right w:val="none" w:sz="0" w:space="0" w:color="auto"/>
      </w:divBdr>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 w:id="206794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ontent.undp.org/go/prescriptive/Project-Management---Prescriptive-Content-Documents/download/?d_id=1352124" TargetMode="External"/><Relationship Id="rId18" Type="http://schemas.openxmlformats.org/officeDocument/2006/relationships/header" Target="header1.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content.undp.org/go/userguide/results/projec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content.undp.org/go/prescriptive/Project-Management---Prescriptive-Content-Documents/" TargetMode="External"/><Relationship Id="rId28" Type="http://schemas.openxmlformats.org/officeDocument/2006/relationships/customXml" Target="../customXml/item7.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ontent.undp.org/go/userguide/results/project/defining" TargetMode="External"/><Relationship Id="rId27"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1" Type="http://schemas.openxmlformats.org/officeDocument/2006/relationships/hyperlink" Target="https://times.mw/government-for-mandatory-use-of-face-mas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2021-05-26T16:00:00+00:00</UNDPPublishedDate>
    <UNDPCountryTaxHTField0 xmlns="1ed4137b-41b2-488b-8250-6d369ec27664">
      <Terms xmlns="http://schemas.microsoft.com/office/infopath/2007/PartnerControls"/>
    </UNDPCountryTaxHTField0>
    <UndpOUCode xmlns="1ed4137b-41b2-488b-8250-6d369ec27664">MWI</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2020-10-01T04:00:00+00:00</Document_x0020_Coverage_x0020_Period_x0020_Start_x0020_Date>
    <Document_x0020_Coverage_x0020_Period_x0020_End_x0020_Date xmlns="f1161f5b-24a3-4c2d-bc81-44cb9325e8ee">2021-09-30T04:00:00+00:00</Document_x0020_Coverage_x0020_Period_x0020_End_x0020_Date>
    <Project_x0020_Number xmlns="f1161f5b-24a3-4c2d-bc81-44cb9325e8ee" xsi:nil="true"/>
    <Project_x0020_Manager xmlns="f1161f5b-24a3-4c2d-bc81-44cb9325e8ee" xsi:nil="true"/>
    <TaxCatchAll xmlns="1ed4137b-41b2-488b-8250-6d369ec27664">
      <Value>1110</Value>
      <Value>1544</Value>
      <Value>1</Value>
      <Value>763</Value>
    </TaxCatchAll>
    <c4e2ab2cc9354bbf9064eeb465a566ea xmlns="1ed4137b-41b2-488b-8250-6d369ec27664">
      <Terms xmlns="http://schemas.microsoft.com/office/infopath/2007/PartnerControls"/>
    </c4e2ab2cc9354bbf9064eeb465a566ea>
    <UndpProjectNo xmlns="1ed4137b-41b2-488b-8250-6d369ec27664">00131153</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MWI</TermName>
          <TermId xmlns="http://schemas.microsoft.com/office/infopath/2007/PartnerControls">b63a57e3-63ca-4463-a7bd-d18154366ee0</TermId>
        </TermInfo>
      </Terms>
    </gc6531b704974d528487414686b72f6f>
    <_dlc_DocId xmlns="f1161f5b-24a3-4c2d-bc81-44cb9325e8ee">ATLASPDC-4-135347</_dlc_DocId>
    <_dlc_DocIdUrl xmlns="f1161f5b-24a3-4c2d-bc81-44cb9325e8ee">
      <Url>https://info.undp.org/docs/pdc/_layouts/DocIdRedir.aspx?ID=ATLASPDC-4-135347</Url>
      <Description>ATLASPDC-4-135347</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52A7C29-98BE-496F-9179-2E1B1D14FF2C}">
  <ds:schemaRefs>
    <ds:schemaRef ds:uri="http://schemas.microsoft.com/sharepoint/v3/contenttype/forms"/>
  </ds:schemaRefs>
</ds:datastoreItem>
</file>

<file path=customXml/itemProps2.xml><?xml version="1.0" encoding="utf-8"?>
<ds:datastoreItem xmlns:ds="http://schemas.openxmlformats.org/officeDocument/2006/customXml" ds:itemID="{A2F4ECE6-D425-4889-877C-67ADC6FF0F90}">
  <ds:schemaRefs>
    <ds:schemaRef ds:uri="http://schemas.microsoft.com/office/2006/metadata/properties"/>
    <ds:schemaRef ds:uri="http://schemas.microsoft.com/office/infopath/2007/PartnerControls"/>
    <ds:schemaRef ds:uri="e09da73d-5b23-4c93-8341-03317cc67f19"/>
  </ds:schemaRefs>
</ds:datastoreItem>
</file>

<file path=customXml/itemProps3.xml><?xml version="1.0" encoding="utf-8"?>
<ds:datastoreItem xmlns:ds="http://schemas.openxmlformats.org/officeDocument/2006/customXml" ds:itemID="{9BE1F1E5-F57D-498B-87B1-015B27CF15D2}">
  <ds:schemaRefs>
    <ds:schemaRef ds:uri="http://schemas.microsoft.com/office/2006/metadata/longProperties"/>
  </ds:schemaRefs>
</ds:datastoreItem>
</file>

<file path=customXml/itemProps4.xml><?xml version="1.0" encoding="utf-8"?>
<ds:datastoreItem xmlns:ds="http://schemas.openxmlformats.org/officeDocument/2006/customXml" ds:itemID="{30D31A70-68F5-4597-98D0-0E6352AE990F}"/>
</file>

<file path=customXml/itemProps5.xml><?xml version="1.0" encoding="utf-8"?>
<ds:datastoreItem xmlns:ds="http://schemas.openxmlformats.org/officeDocument/2006/customXml" ds:itemID="{368D884B-E6DD-4FAE-8693-35220702BFE5}">
  <ds:schemaRefs>
    <ds:schemaRef ds:uri="http://schemas.openxmlformats.org/officeDocument/2006/bibliography"/>
  </ds:schemaRefs>
</ds:datastoreItem>
</file>

<file path=customXml/itemProps6.xml><?xml version="1.0" encoding="utf-8"?>
<ds:datastoreItem xmlns:ds="http://schemas.openxmlformats.org/officeDocument/2006/customXml" ds:itemID="{13371034-5BB6-4786-A2CE-938EBE79CA96}"/>
</file>

<file path=customXml/itemProps7.xml><?xml version="1.0" encoding="utf-8"?>
<ds:datastoreItem xmlns:ds="http://schemas.openxmlformats.org/officeDocument/2006/customXml" ds:itemID="{FF641AC2-96B3-4529-91F7-A08AD61B38FE}"/>
</file>

<file path=docProps/app.xml><?xml version="1.0" encoding="utf-8"?>
<Properties xmlns="http://schemas.openxmlformats.org/officeDocument/2006/extended-properties" xmlns:vt="http://schemas.openxmlformats.org/officeDocument/2006/docPropsVTypes">
  <Template>Normal</Template>
  <TotalTime>4290</TotalTime>
  <Pages>10</Pages>
  <Words>2706</Words>
  <Characters>15429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Initiation Plan Template</vt:lpstr>
    </vt:vector>
  </TitlesOfParts>
  <Manager>BDP Capacity Development Group &amp; Bureau of Management</Manager>
  <Company>United Nations Development Programme</Company>
  <LinksUpToDate>false</LinksUpToDate>
  <CharactersWithSpaces>18099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Initiation Plan Template</dc:title>
  <dc:subject>Project Management</dc:subject>
  <dc:creator>UNDP Malawi</dc:creator>
  <cp:keywords/>
  <dc:description/>
  <cp:lastModifiedBy>Hazel Namadingo-Shaba</cp:lastModifiedBy>
  <cp:revision>5</cp:revision>
  <cp:lastPrinted>2007-02-06T14:57:00Z</cp:lastPrinted>
  <dcterms:created xsi:type="dcterms:W3CDTF">2020-09-24T18:12:00Z</dcterms:created>
  <dcterms:modified xsi:type="dcterms:W3CDTF">2020-10-22T12:40:00Z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UNDPGBL-229-98</vt:lpwstr>
  </property>
  <property fmtid="{D5CDD505-2E9C-101B-9397-08002B2CF9AE}" pid="3" name="_dlc_DocIdItemGuid">
    <vt:lpwstr>573dc457-a94f-4574-baa9-a4388aee1cf2</vt:lpwstr>
  </property>
  <property fmtid="{D5CDD505-2E9C-101B-9397-08002B2CF9AE}" pid="4" name="_dlc_DocIdUrl">
    <vt:lpwstr>https://intranet.undp.org/global/documents/_layouts/DocIdRedir.aspx?ID=UNDPGBL-229-98, UNDPGBL-229-98</vt:lpwstr>
  </property>
  <property fmtid="{D5CDD505-2E9C-101B-9397-08002B2CF9AE}" pid="5" name="UNDPSubject">
    <vt:lpwstr/>
  </property>
  <property fmtid="{D5CDD505-2E9C-101B-9397-08002B2CF9AE}" pid="6" name="UNDPPOPPKeywords">
    <vt:lpwstr/>
  </property>
  <property fmtid="{D5CDD505-2E9C-101B-9397-08002B2CF9AE}" pid="7" name="UNDPIsPartOf">
    <vt:lpwstr/>
  </property>
  <property fmtid="{D5CDD505-2E9C-101B-9397-08002B2CF9AE}" pid="8" name="ContentTypeId">
    <vt:lpwstr>0x010100F075C04BA242A84ABD3293E3AD35CDA400AB50428DC784B44FAACCAA5FAE40C0590045B5E632B552204ABF0E616DD66BDA0F</vt:lpwstr>
  </property>
  <property fmtid="{D5CDD505-2E9C-101B-9397-08002B2CF9AE}" pid="9" name="TaxCatchAll">
    <vt:lpwstr/>
  </property>
  <property fmtid="{D5CDD505-2E9C-101B-9397-08002B2CF9AE}" pid="10" name="Order">
    <vt:lpwstr>9800.00000000000</vt:lpwstr>
  </property>
  <property fmtid="{D5CDD505-2E9C-101B-9397-08002B2CF9AE}" pid="11" name="POPPBusinessProcess">
    <vt:lpwstr/>
  </property>
  <property fmtid="{D5CDD505-2E9C-101B-9397-08002B2CF9AE}" pid="12" name="UNDP_POPP_BUSINESSUNIT">
    <vt:lpwstr>2;#Programme and Project Management|dea4c69a-7909-43f6-8de1-50c95d5a9f3f</vt:lpwstr>
  </property>
  <property fmtid="{D5CDD505-2E9C-101B-9397-08002B2CF9AE}" pid="13" name="UNDPCountry">
    <vt:lpwstr/>
  </property>
  <property fmtid="{D5CDD505-2E9C-101B-9397-08002B2CF9AE}" pid="14" name="UN Languages">
    <vt:lpwstr>1;#English|7f98b732-4b5b-4b70-ba90-a0eff09b5d2d</vt:lpwstr>
  </property>
  <property fmtid="{D5CDD505-2E9C-101B-9397-08002B2CF9AE}" pid="15" name="Operating Unit0">
    <vt:lpwstr>1544;#MWI|b63a57e3-63ca-4463-a7bd-d18154366ee0</vt:lpwstr>
  </property>
  <property fmtid="{D5CDD505-2E9C-101B-9397-08002B2CF9AE}" pid="16" name="Atlas Document Status">
    <vt:lpwstr>763;#Draft|121d40a5-e62e-4d42-82e4-d6d12003de0a</vt:lpwstr>
  </property>
  <property fmtid="{D5CDD505-2E9C-101B-9397-08002B2CF9AE}" pid="17" name="Atlas Document Type">
    <vt:lpwstr>1110;#Prodoc|099f975e-b4d9-4bba-a499-dbcc387c61ad</vt:lpwstr>
  </property>
  <property fmtid="{D5CDD505-2E9C-101B-9397-08002B2CF9AE}" pid="18" name="eRegFilingCodeMM">
    <vt:lpwstr/>
  </property>
  <property fmtid="{D5CDD505-2E9C-101B-9397-08002B2CF9AE}" pid="19" name="UndpUnitMM">
    <vt:lpwstr/>
  </property>
  <property fmtid="{D5CDD505-2E9C-101B-9397-08002B2CF9AE}" pid="20" name="UNDPFocusAreas">
    <vt:lpwstr/>
  </property>
  <property fmtid="{D5CDD505-2E9C-101B-9397-08002B2CF9AE}" pid="21" name="UndpDocTypeMM">
    <vt:lpwstr/>
  </property>
  <property fmtid="{D5CDD505-2E9C-101B-9397-08002B2CF9AE}" pid="22" name="UNDPDocumentCategory">
    <vt:lpwstr/>
  </property>
  <property fmtid="{D5CDD505-2E9C-101B-9397-08002B2CF9AE}" pid="23" name="DocumentSetDescription">
    <vt:lpwstr/>
  </property>
  <property fmtid="{D5CDD505-2E9C-101B-9397-08002B2CF9AE}" pid="24" name="UnitTaxHTField0">
    <vt:lpwstr/>
  </property>
  <property fmtid="{D5CDD505-2E9C-101B-9397-08002B2CF9AE}" pid="25" name="Unit">
    <vt:lpwstr/>
  </property>
  <property fmtid="{D5CDD505-2E9C-101B-9397-08002B2CF9AE}" pid="26" name="URL">
    <vt:lpwstr/>
  </property>
</Properties>
</file>